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0A73E" w14:textId="77777777" w:rsidR="00D81411" w:rsidRDefault="00D81411" w:rsidP="00D81411"/>
    <w:p w14:paraId="1EBCCB78" w14:textId="77777777" w:rsidR="00D81411" w:rsidRDefault="00D81411" w:rsidP="00D81411"/>
    <w:p w14:paraId="33476A12" w14:textId="77777777" w:rsidR="00D81411" w:rsidRPr="00432128" w:rsidRDefault="00D81411" w:rsidP="00D81411">
      <w:pPr>
        <w:jc w:val="both"/>
        <w:rPr>
          <w:rFonts w:cs="Courier New"/>
          <w:sz w:val="24"/>
        </w:rPr>
      </w:pPr>
      <w:r>
        <w:rPr>
          <w:rFonts w:cs="Courier New"/>
          <w:sz w:val="24"/>
        </w:rPr>
        <w:t xml:space="preserve">L'an deux mil vingt-quatre </w:t>
      </w:r>
      <w:r w:rsidRPr="00432128">
        <w:rPr>
          <w:rFonts w:cs="Courier New"/>
          <w:sz w:val="24"/>
        </w:rPr>
        <w:t>le</w:t>
      </w:r>
      <w:r>
        <w:rPr>
          <w:rFonts w:cs="Courier New"/>
          <w:sz w:val="24"/>
        </w:rPr>
        <w:t xml:space="preserve"> vingt-huit mars à</w:t>
      </w:r>
      <w:r w:rsidRPr="00432128">
        <w:rPr>
          <w:rFonts w:cs="Courier New"/>
          <w:sz w:val="24"/>
        </w:rPr>
        <w:t xml:space="preserve"> </w:t>
      </w:r>
      <w:r>
        <w:rPr>
          <w:rFonts w:cs="Courier New"/>
          <w:sz w:val="24"/>
        </w:rPr>
        <w:t>dix-huit</w:t>
      </w:r>
      <w:r w:rsidRPr="00432128">
        <w:rPr>
          <w:rFonts w:cs="Courier New"/>
          <w:sz w:val="24"/>
        </w:rPr>
        <w:t xml:space="preserve"> heures, le Conseil Municipal de la Commune de BOURSEUL s'est réuni au nombre prescrit par la loi, au lieu ordinaire de ses séances, sous la présidence de Monsieur Philippe DAULY, Maire.</w:t>
      </w:r>
    </w:p>
    <w:p w14:paraId="55BCFF9E" w14:textId="77777777" w:rsidR="00D81411" w:rsidRPr="00432128" w:rsidRDefault="00D81411" w:rsidP="00D81411">
      <w:pPr>
        <w:jc w:val="both"/>
        <w:rPr>
          <w:rFonts w:cs="Courier New"/>
          <w:sz w:val="24"/>
        </w:rPr>
      </w:pPr>
    </w:p>
    <w:p w14:paraId="4EA72A63" w14:textId="77777777" w:rsidR="00D81411" w:rsidRPr="00432128" w:rsidRDefault="00D81411" w:rsidP="00D81411">
      <w:pPr>
        <w:tabs>
          <w:tab w:val="left" w:pos="2160"/>
          <w:tab w:val="left" w:pos="2340"/>
        </w:tabs>
        <w:jc w:val="both"/>
        <w:outlineLvl w:val="0"/>
        <w:rPr>
          <w:rFonts w:cs="Courier New"/>
          <w:sz w:val="24"/>
        </w:rPr>
      </w:pPr>
      <w:r>
        <w:rPr>
          <w:rFonts w:cs="Courier New"/>
          <w:b/>
          <w:sz w:val="24"/>
        </w:rPr>
        <w:t>É</w:t>
      </w:r>
      <w:r w:rsidRPr="00432128">
        <w:rPr>
          <w:rFonts w:cs="Courier New"/>
          <w:b/>
          <w:sz w:val="24"/>
        </w:rPr>
        <w:t xml:space="preserve">TAIENT PRESENTS :                                                                                                                                                                                        </w:t>
      </w:r>
    </w:p>
    <w:p w14:paraId="7E11F792" w14:textId="77777777" w:rsidR="00D81411" w:rsidRDefault="00D81411" w:rsidP="00D81411">
      <w:pPr>
        <w:jc w:val="both"/>
        <w:rPr>
          <w:rFonts w:cs="Courier New"/>
        </w:rPr>
      </w:pPr>
      <w:r w:rsidRPr="00432128">
        <w:rPr>
          <w:rFonts w:cs="Courier New"/>
        </w:rPr>
        <w:t xml:space="preserve">M. Philippe DAULY, Maire.                                                        </w:t>
      </w:r>
    </w:p>
    <w:p w14:paraId="1253938E" w14:textId="77777777" w:rsidR="00D81411" w:rsidRDefault="00D81411" w:rsidP="00D81411">
      <w:pPr>
        <w:jc w:val="both"/>
        <w:rPr>
          <w:rFonts w:cs="Courier New"/>
          <w:sz w:val="24"/>
        </w:rPr>
      </w:pPr>
      <w:r w:rsidRPr="00432128">
        <w:rPr>
          <w:rFonts w:cs="Courier New"/>
        </w:rPr>
        <w:t>M</w:t>
      </w:r>
      <w:r>
        <w:rPr>
          <w:rFonts w:cs="Courier New"/>
        </w:rPr>
        <w:t xml:space="preserve">me Madeleine ABBÉ, </w:t>
      </w:r>
      <w:r w:rsidRPr="00432128">
        <w:rPr>
          <w:rFonts w:cs="Courier New"/>
        </w:rPr>
        <w:t>M</w:t>
      </w:r>
      <w:r>
        <w:rPr>
          <w:rFonts w:cs="Courier New"/>
        </w:rPr>
        <w:t>.</w:t>
      </w:r>
      <w:r w:rsidRPr="00C255D6">
        <w:rPr>
          <w:rFonts w:cs="Courier New"/>
        </w:rPr>
        <w:t xml:space="preserve"> </w:t>
      </w:r>
      <w:r>
        <w:rPr>
          <w:rFonts w:cs="Courier New"/>
        </w:rPr>
        <w:t>Yves BRUNET,</w:t>
      </w:r>
      <w:r w:rsidRPr="00432128">
        <w:rPr>
          <w:rFonts w:cs="Courier New"/>
          <w:sz w:val="24"/>
        </w:rPr>
        <w:t xml:space="preserve"> </w:t>
      </w:r>
      <w:r>
        <w:rPr>
          <w:rFonts w:cs="Courier New"/>
        </w:rPr>
        <w:t>Mme Anne-Claude MORIN, Adjoints</w:t>
      </w:r>
      <w:r w:rsidRPr="00432128">
        <w:rPr>
          <w:rFonts w:cs="Courier New"/>
          <w:sz w:val="24"/>
        </w:rPr>
        <w:t>.</w:t>
      </w:r>
    </w:p>
    <w:p w14:paraId="2B505746" w14:textId="77777777" w:rsidR="00D81411" w:rsidRPr="00C255D6" w:rsidRDefault="00D81411" w:rsidP="00D81411">
      <w:pPr>
        <w:jc w:val="both"/>
        <w:rPr>
          <w:rFonts w:cs="Courier New"/>
        </w:rPr>
      </w:pPr>
    </w:p>
    <w:p w14:paraId="4430E41B" w14:textId="77777777" w:rsidR="00D81411" w:rsidRPr="00432128" w:rsidRDefault="00D81411" w:rsidP="00D81411">
      <w:pPr>
        <w:tabs>
          <w:tab w:val="left" w:pos="2160"/>
          <w:tab w:val="left" w:pos="2340"/>
        </w:tabs>
        <w:outlineLvl w:val="0"/>
        <w:rPr>
          <w:rFonts w:cs="Courier New"/>
        </w:rPr>
      </w:pPr>
      <w:proofErr w:type="spellStart"/>
      <w:r w:rsidRPr="00432128">
        <w:rPr>
          <w:rFonts w:cs="Courier New"/>
        </w:rPr>
        <w:t>M</w:t>
      </w:r>
      <w:proofErr w:type="spellEnd"/>
      <w:r w:rsidRPr="00432128">
        <w:rPr>
          <w:rFonts w:cs="Courier New"/>
        </w:rPr>
        <w:t xml:space="preserve"> </w:t>
      </w:r>
      <w:r>
        <w:rPr>
          <w:rFonts w:cs="Courier New"/>
        </w:rPr>
        <w:t>Franck JOSSET, Mme Isabelle ANDRÉO</w:t>
      </w:r>
      <w:r w:rsidRPr="00432128">
        <w:rPr>
          <w:rFonts w:cs="Courier New"/>
        </w:rPr>
        <w:t xml:space="preserve">, </w:t>
      </w:r>
      <w:r>
        <w:rPr>
          <w:rFonts w:cs="Courier New"/>
        </w:rPr>
        <w:t>M Michel LEFEUVRE, M Michel OLÉRON, Mme Sabrina VOISIN,</w:t>
      </w:r>
      <w:r w:rsidRPr="00432128">
        <w:rPr>
          <w:rFonts w:cs="Courier New"/>
        </w:rPr>
        <w:t xml:space="preserve"> Mme </w:t>
      </w:r>
      <w:r>
        <w:rPr>
          <w:rFonts w:cs="Courier New"/>
        </w:rPr>
        <w:t xml:space="preserve">Lydie RAMEZ, M Yann JOUAN, </w:t>
      </w:r>
      <w:r w:rsidRPr="00432128">
        <w:rPr>
          <w:rFonts w:cs="Courier New"/>
        </w:rPr>
        <w:t>Conseillers Municipaux.</w:t>
      </w:r>
    </w:p>
    <w:p w14:paraId="22ABCB2F" w14:textId="77777777" w:rsidR="00D81411" w:rsidRPr="00432128" w:rsidRDefault="00D81411" w:rsidP="00D81411">
      <w:pPr>
        <w:tabs>
          <w:tab w:val="left" w:pos="2160"/>
          <w:tab w:val="left" w:pos="2340"/>
        </w:tabs>
        <w:jc w:val="both"/>
        <w:outlineLvl w:val="0"/>
        <w:rPr>
          <w:rFonts w:cs="Courier New"/>
        </w:rPr>
      </w:pPr>
    </w:p>
    <w:p w14:paraId="339E88B7" w14:textId="77777777" w:rsidR="00D81411" w:rsidRDefault="00D81411" w:rsidP="00D81411">
      <w:pPr>
        <w:tabs>
          <w:tab w:val="left" w:pos="2160"/>
          <w:tab w:val="left" w:pos="2340"/>
        </w:tabs>
        <w:jc w:val="both"/>
        <w:outlineLvl w:val="0"/>
        <w:rPr>
          <w:rFonts w:cs="Courier New"/>
        </w:rPr>
      </w:pPr>
      <w:r>
        <w:rPr>
          <w:rFonts w:cs="Courier New"/>
          <w:b/>
          <w:sz w:val="24"/>
        </w:rPr>
        <w:t>É</w:t>
      </w:r>
      <w:r w:rsidRPr="00432128">
        <w:rPr>
          <w:rFonts w:cs="Courier New"/>
          <w:b/>
          <w:sz w:val="24"/>
        </w:rPr>
        <w:t>TAI</w:t>
      </w:r>
      <w:r>
        <w:rPr>
          <w:rFonts w:cs="Courier New"/>
          <w:b/>
          <w:sz w:val="24"/>
        </w:rPr>
        <w:t>EN</w:t>
      </w:r>
      <w:r w:rsidRPr="00432128">
        <w:rPr>
          <w:rFonts w:cs="Courier New"/>
          <w:b/>
          <w:sz w:val="24"/>
        </w:rPr>
        <w:t xml:space="preserve">T </w:t>
      </w:r>
      <w:r>
        <w:rPr>
          <w:rFonts w:cs="Courier New"/>
          <w:b/>
          <w:sz w:val="24"/>
        </w:rPr>
        <w:t>EXCUSÉS</w:t>
      </w:r>
      <w:r w:rsidRPr="00432128">
        <w:rPr>
          <w:rFonts w:cs="Courier New"/>
          <w:b/>
          <w:sz w:val="24"/>
        </w:rPr>
        <w:t xml:space="preserve"> :</w:t>
      </w:r>
      <w:r>
        <w:rPr>
          <w:rFonts w:cs="Courier New"/>
          <w:b/>
          <w:sz w:val="24"/>
        </w:rPr>
        <w:t xml:space="preserve"> </w:t>
      </w:r>
      <w:r w:rsidRPr="00432128">
        <w:rPr>
          <w:rFonts w:cs="Courier New"/>
          <w:b/>
          <w:sz w:val="24"/>
        </w:rPr>
        <w:t xml:space="preserve"> </w:t>
      </w:r>
      <w:r w:rsidRPr="00432128">
        <w:rPr>
          <w:rFonts w:cs="Courier New"/>
        </w:rPr>
        <w:t xml:space="preserve">M. </w:t>
      </w:r>
      <w:r>
        <w:rPr>
          <w:rFonts w:cs="Courier New"/>
        </w:rPr>
        <w:t>Jean-Baptiste CORDON,</w:t>
      </w:r>
      <w:r w:rsidRPr="00432128">
        <w:rPr>
          <w:rFonts w:cs="Courier New"/>
          <w:b/>
          <w:sz w:val="24"/>
        </w:rPr>
        <w:t xml:space="preserve"> </w:t>
      </w:r>
      <w:r>
        <w:rPr>
          <w:rFonts w:cs="Courier New"/>
        </w:rPr>
        <w:t>Mme Élise LEROY.</w:t>
      </w:r>
    </w:p>
    <w:p w14:paraId="63EFA8A0" w14:textId="77777777" w:rsidR="00D81411" w:rsidRPr="00432128" w:rsidRDefault="00D81411" w:rsidP="00D81411">
      <w:pPr>
        <w:tabs>
          <w:tab w:val="left" w:pos="2160"/>
          <w:tab w:val="left" w:pos="2340"/>
        </w:tabs>
        <w:jc w:val="both"/>
        <w:outlineLvl w:val="0"/>
        <w:rPr>
          <w:rFonts w:cs="Courier New"/>
        </w:rPr>
      </w:pPr>
    </w:p>
    <w:p w14:paraId="7C24DB49" w14:textId="77777777" w:rsidR="00D81411" w:rsidRDefault="00D81411" w:rsidP="00D81411">
      <w:pPr>
        <w:tabs>
          <w:tab w:val="left" w:pos="2160"/>
          <w:tab w:val="left" w:pos="2340"/>
        </w:tabs>
        <w:jc w:val="both"/>
        <w:outlineLvl w:val="0"/>
        <w:rPr>
          <w:rFonts w:cs="Courier New"/>
        </w:rPr>
      </w:pPr>
      <w:r w:rsidRPr="005C4F72">
        <w:rPr>
          <w:rFonts w:cs="Courier New"/>
        </w:rPr>
        <w:t>M. Hervé JOSSELIN donne procuration à Mme</w:t>
      </w:r>
      <w:r>
        <w:rPr>
          <w:rFonts w:cs="Courier New"/>
        </w:rPr>
        <w:t xml:space="preserve"> Anne-Claude MORIN.</w:t>
      </w:r>
    </w:p>
    <w:p w14:paraId="2CFD8591" w14:textId="77777777" w:rsidR="00D81411" w:rsidRPr="00432128" w:rsidRDefault="00D81411" w:rsidP="00D81411">
      <w:pPr>
        <w:tabs>
          <w:tab w:val="left" w:pos="2160"/>
          <w:tab w:val="left" w:pos="2340"/>
        </w:tabs>
        <w:jc w:val="both"/>
        <w:outlineLvl w:val="0"/>
        <w:rPr>
          <w:rFonts w:cs="Courier New"/>
          <w:b/>
          <w:bCs/>
        </w:rPr>
      </w:pPr>
    </w:p>
    <w:p w14:paraId="14F9E3DF" w14:textId="77777777" w:rsidR="00D81411" w:rsidRPr="00432128" w:rsidRDefault="00D81411" w:rsidP="00D81411">
      <w:r w:rsidRPr="00432128">
        <w:rPr>
          <w:rFonts w:cs="Courier New"/>
          <w:sz w:val="24"/>
        </w:rPr>
        <w:t xml:space="preserve">Secrétaire de séance : </w:t>
      </w:r>
      <w:r w:rsidRPr="00432128">
        <w:rPr>
          <w:rFonts w:cs="Courier New"/>
        </w:rPr>
        <w:t>M</w:t>
      </w:r>
      <w:r>
        <w:rPr>
          <w:rFonts w:cs="Courier New"/>
        </w:rPr>
        <w:t>me Madeleine ABBÉ</w:t>
      </w:r>
    </w:p>
    <w:p w14:paraId="51A78D78" w14:textId="77777777" w:rsidR="00D81411" w:rsidRPr="00432128" w:rsidRDefault="00D81411" w:rsidP="00D81411">
      <w:pPr>
        <w:jc w:val="center"/>
      </w:pPr>
      <w:r w:rsidRPr="00432128">
        <w:t>------------------------------------------------------------</w:t>
      </w:r>
    </w:p>
    <w:p w14:paraId="23EB1BEC" w14:textId="77777777" w:rsidR="00D81411" w:rsidRDefault="00D81411" w:rsidP="00D81411">
      <w:pPr>
        <w:rPr>
          <w:rFonts w:cs="Courier New"/>
        </w:rPr>
      </w:pPr>
    </w:p>
    <w:p w14:paraId="0D9AF2B9" w14:textId="77777777" w:rsidR="00D81411" w:rsidRDefault="00D81411" w:rsidP="00D81411">
      <w:pPr>
        <w:rPr>
          <w:rFonts w:cs="Courier New"/>
        </w:rPr>
      </w:pPr>
      <w:r w:rsidRPr="005C4F72">
        <w:rPr>
          <w:rFonts w:cs="Courier New"/>
        </w:rPr>
        <w:t>Monsieur le Maire annonce aux conseillers que Mme Ludivine ALVES PEREIRA a démissionné</w:t>
      </w:r>
      <w:r>
        <w:rPr>
          <w:rFonts w:cs="Courier New"/>
        </w:rPr>
        <w:t xml:space="preserve">. </w:t>
      </w:r>
    </w:p>
    <w:p w14:paraId="0C5E4959" w14:textId="77777777" w:rsidR="00D81411" w:rsidRDefault="00D81411" w:rsidP="00D81411">
      <w:pPr>
        <w:rPr>
          <w:rFonts w:cs="Courier New"/>
        </w:rPr>
      </w:pPr>
    </w:p>
    <w:p w14:paraId="1830A045" w14:textId="77777777" w:rsidR="00D81411" w:rsidRDefault="00D81411" w:rsidP="00D81411">
      <w:pPr>
        <w:rPr>
          <w:b/>
          <w:sz w:val="24"/>
          <w:szCs w:val="24"/>
        </w:rPr>
      </w:pPr>
    </w:p>
    <w:p w14:paraId="1C812EBE" w14:textId="77777777" w:rsidR="00D81411" w:rsidRDefault="00D81411" w:rsidP="00D81411">
      <w:pPr>
        <w:tabs>
          <w:tab w:val="left" w:pos="720"/>
        </w:tabs>
        <w:rPr>
          <w:b/>
          <w:bCs/>
          <w:sz w:val="28"/>
          <w:szCs w:val="28"/>
        </w:rPr>
      </w:pPr>
      <w:r w:rsidRPr="00C81689">
        <w:rPr>
          <w:rFonts w:eastAsiaTheme="minorHAnsi"/>
          <w:b/>
          <w:bCs/>
          <w:sz w:val="24"/>
          <w:szCs w:val="24"/>
          <w:lang w:eastAsia="en-US"/>
        </w:rPr>
        <w:t xml:space="preserve">Délibération </w:t>
      </w:r>
      <w:r>
        <w:rPr>
          <w:rFonts w:eastAsiaTheme="minorHAnsi"/>
          <w:b/>
          <w:bCs/>
          <w:sz w:val="24"/>
          <w:szCs w:val="24"/>
          <w:lang w:eastAsia="en-US"/>
        </w:rPr>
        <w:t>1</w:t>
      </w:r>
      <w:r w:rsidRPr="00C81689">
        <w:rPr>
          <w:rFonts w:eastAsiaTheme="minorHAnsi"/>
          <w:b/>
          <w:bCs/>
          <w:sz w:val="24"/>
          <w:szCs w:val="24"/>
          <w:lang w:eastAsia="en-US"/>
        </w:rPr>
        <w:t xml:space="preserve">       </w:t>
      </w:r>
      <w:r>
        <w:rPr>
          <w:b/>
          <w:bCs/>
          <w:sz w:val="28"/>
          <w:szCs w:val="28"/>
          <w:u w:val="single"/>
        </w:rPr>
        <w:t>DEVIS PORTE POUR LE SITE DES AULNAYS</w:t>
      </w:r>
      <w:r w:rsidRPr="00954D99">
        <w:rPr>
          <w:b/>
          <w:bCs/>
          <w:sz w:val="28"/>
          <w:szCs w:val="28"/>
        </w:rPr>
        <w:t xml:space="preserve">   </w:t>
      </w:r>
    </w:p>
    <w:p w14:paraId="22EAE0EE" w14:textId="77777777" w:rsidR="00D81411" w:rsidRDefault="00D81411" w:rsidP="00D81411">
      <w:pPr>
        <w:tabs>
          <w:tab w:val="left" w:pos="720"/>
        </w:tabs>
        <w:rPr>
          <w:b/>
          <w:bCs/>
          <w:sz w:val="28"/>
          <w:szCs w:val="28"/>
        </w:rPr>
      </w:pPr>
    </w:p>
    <w:p w14:paraId="27C3BCE4" w14:textId="77777777" w:rsidR="00D81411" w:rsidRPr="00327062" w:rsidRDefault="00D81411" w:rsidP="00D81411">
      <w:pPr>
        <w:tabs>
          <w:tab w:val="left" w:pos="720"/>
        </w:tabs>
        <w:rPr>
          <w:sz w:val="22"/>
          <w:szCs w:val="22"/>
        </w:rPr>
      </w:pPr>
      <w:r w:rsidRPr="00327062">
        <w:rPr>
          <w:sz w:val="22"/>
          <w:szCs w:val="22"/>
        </w:rPr>
        <w:t xml:space="preserve">Une porte de service est à changer au site des </w:t>
      </w:r>
      <w:proofErr w:type="spellStart"/>
      <w:r w:rsidRPr="00327062">
        <w:rPr>
          <w:sz w:val="22"/>
          <w:szCs w:val="22"/>
        </w:rPr>
        <w:t>Aulnays</w:t>
      </w:r>
      <w:proofErr w:type="spellEnd"/>
      <w:r w:rsidRPr="00327062">
        <w:rPr>
          <w:sz w:val="22"/>
          <w:szCs w:val="22"/>
        </w:rPr>
        <w:t>, un devis est demandé auprès de Point</w:t>
      </w:r>
      <w:r>
        <w:rPr>
          <w:sz w:val="22"/>
          <w:szCs w:val="22"/>
        </w:rPr>
        <w:t xml:space="preserve"> P</w:t>
      </w:r>
      <w:r w:rsidRPr="00327062">
        <w:rPr>
          <w:sz w:val="22"/>
          <w:szCs w:val="22"/>
        </w:rPr>
        <w:t>.</w:t>
      </w:r>
    </w:p>
    <w:p w14:paraId="1B3233AC" w14:textId="77777777" w:rsidR="00D81411" w:rsidRPr="00327062" w:rsidRDefault="00D81411" w:rsidP="00D81411">
      <w:pPr>
        <w:tabs>
          <w:tab w:val="left" w:pos="720"/>
        </w:tabs>
        <w:rPr>
          <w:sz w:val="22"/>
          <w:szCs w:val="22"/>
        </w:rPr>
      </w:pPr>
    </w:p>
    <w:p w14:paraId="6FF513D7" w14:textId="777BDF36" w:rsidR="00D81411" w:rsidRDefault="00D81411" w:rsidP="00D81411">
      <w:pPr>
        <w:tabs>
          <w:tab w:val="left" w:pos="720"/>
        </w:tabs>
        <w:rPr>
          <w:sz w:val="22"/>
          <w:szCs w:val="22"/>
        </w:rPr>
      </w:pPr>
      <w:r>
        <w:rPr>
          <w:sz w:val="22"/>
          <w:szCs w:val="22"/>
        </w:rPr>
        <w:t>Nous avons besoin d’</w:t>
      </w:r>
      <w:r w:rsidRPr="00327062">
        <w:rPr>
          <w:sz w:val="22"/>
          <w:szCs w:val="22"/>
        </w:rPr>
        <w:t xml:space="preserve">une porte ouverture </w:t>
      </w:r>
      <w:r w:rsidR="003039A7">
        <w:rPr>
          <w:sz w:val="22"/>
          <w:szCs w:val="22"/>
        </w:rPr>
        <w:t>vers l’</w:t>
      </w:r>
      <w:r w:rsidRPr="00327062">
        <w:rPr>
          <w:sz w:val="22"/>
          <w:szCs w:val="22"/>
        </w:rPr>
        <w:t xml:space="preserve">extérieur HT 1970 LG 1000, pose en tunnel, panneau plein et vitrage partie haute 4/16/4, paumelles renforcées et barre </w:t>
      </w:r>
      <w:proofErr w:type="spellStart"/>
      <w:r w:rsidRPr="00327062">
        <w:rPr>
          <w:sz w:val="22"/>
          <w:szCs w:val="22"/>
        </w:rPr>
        <w:t>anti-panique</w:t>
      </w:r>
      <w:proofErr w:type="spellEnd"/>
      <w:r>
        <w:rPr>
          <w:sz w:val="22"/>
          <w:szCs w:val="22"/>
        </w:rPr>
        <w:t>.</w:t>
      </w:r>
    </w:p>
    <w:p w14:paraId="28070E73" w14:textId="77777777" w:rsidR="00D81411" w:rsidRDefault="00D81411" w:rsidP="00D81411">
      <w:pPr>
        <w:tabs>
          <w:tab w:val="left" w:pos="720"/>
        </w:tabs>
        <w:rPr>
          <w:sz w:val="22"/>
          <w:szCs w:val="22"/>
        </w:rPr>
      </w:pPr>
    </w:p>
    <w:p w14:paraId="31C2289F" w14:textId="77777777" w:rsidR="00D81411" w:rsidRDefault="00D81411" w:rsidP="00D81411">
      <w:pPr>
        <w:tabs>
          <w:tab w:val="left" w:pos="720"/>
        </w:tabs>
        <w:rPr>
          <w:sz w:val="22"/>
          <w:szCs w:val="22"/>
        </w:rPr>
      </w:pPr>
      <w:r>
        <w:rPr>
          <w:sz w:val="22"/>
          <w:szCs w:val="22"/>
        </w:rPr>
        <w:t xml:space="preserve">Le devis propose toutes les caractéristiques demandées avec le choix du bois ou du PVC : </w:t>
      </w:r>
    </w:p>
    <w:p w14:paraId="009D233F" w14:textId="77777777" w:rsidR="00D81411" w:rsidRDefault="00D81411" w:rsidP="00D81411">
      <w:pPr>
        <w:tabs>
          <w:tab w:val="left" w:pos="720"/>
        </w:tabs>
        <w:rPr>
          <w:sz w:val="22"/>
          <w:szCs w:val="22"/>
        </w:rPr>
      </w:pPr>
    </w:p>
    <w:p w14:paraId="275DE64E" w14:textId="77777777" w:rsidR="00D81411" w:rsidRDefault="00D81411" w:rsidP="00D81411">
      <w:pPr>
        <w:tabs>
          <w:tab w:val="left" w:pos="720"/>
        </w:tabs>
        <w:rPr>
          <w:sz w:val="22"/>
          <w:szCs w:val="22"/>
        </w:rPr>
      </w:pPr>
      <w:r>
        <w:rPr>
          <w:sz w:val="22"/>
          <w:szCs w:val="22"/>
        </w:rPr>
        <w:t xml:space="preserve">une porte en bois pour un montant </w:t>
      </w:r>
      <w:proofErr w:type="gramStart"/>
      <w:r>
        <w:rPr>
          <w:sz w:val="22"/>
          <w:szCs w:val="22"/>
        </w:rPr>
        <w:t>de  2</w:t>
      </w:r>
      <w:proofErr w:type="gramEnd"/>
      <w:r>
        <w:rPr>
          <w:sz w:val="22"/>
          <w:szCs w:val="22"/>
        </w:rPr>
        <w:t> 628.17 € HT,</w:t>
      </w:r>
    </w:p>
    <w:p w14:paraId="5858FD93" w14:textId="77777777" w:rsidR="00D81411" w:rsidRDefault="00D81411" w:rsidP="00D81411">
      <w:pPr>
        <w:tabs>
          <w:tab w:val="left" w:pos="720"/>
        </w:tabs>
        <w:rPr>
          <w:sz w:val="22"/>
          <w:szCs w:val="22"/>
        </w:rPr>
      </w:pPr>
      <w:r>
        <w:rPr>
          <w:sz w:val="22"/>
          <w:szCs w:val="22"/>
        </w:rPr>
        <w:t>une porte en PVC pour un montant de 1 578.19 € HT.</w:t>
      </w:r>
    </w:p>
    <w:p w14:paraId="6904E16E" w14:textId="77777777" w:rsidR="00D81411" w:rsidRDefault="00D81411" w:rsidP="00D81411">
      <w:pPr>
        <w:tabs>
          <w:tab w:val="left" w:pos="720"/>
        </w:tabs>
        <w:rPr>
          <w:sz w:val="22"/>
          <w:szCs w:val="22"/>
        </w:rPr>
      </w:pPr>
    </w:p>
    <w:p w14:paraId="7B492634" w14:textId="77777777" w:rsidR="00D81411" w:rsidRPr="00327062" w:rsidRDefault="00D81411" w:rsidP="00D81411">
      <w:pPr>
        <w:tabs>
          <w:tab w:val="left" w:pos="720"/>
        </w:tabs>
        <w:rPr>
          <w:sz w:val="22"/>
          <w:szCs w:val="22"/>
        </w:rPr>
      </w:pPr>
    </w:p>
    <w:p w14:paraId="404B92A6" w14:textId="77777777" w:rsidR="00D81411" w:rsidRPr="00327062" w:rsidRDefault="00D81411" w:rsidP="00D81411">
      <w:pPr>
        <w:tabs>
          <w:tab w:val="left" w:pos="720"/>
        </w:tabs>
        <w:rPr>
          <w:sz w:val="22"/>
          <w:szCs w:val="22"/>
        </w:rPr>
      </w:pPr>
      <w:r w:rsidRPr="00327062">
        <w:rPr>
          <w:sz w:val="22"/>
          <w:szCs w:val="22"/>
        </w:rPr>
        <w:t xml:space="preserve">Les Conseillers décident de choisir la porte en </w:t>
      </w:r>
      <w:r>
        <w:rPr>
          <w:sz w:val="22"/>
          <w:szCs w:val="22"/>
        </w:rPr>
        <w:t xml:space="preserve">bois qui est plus solide et reste dans le style du site des </w:t>
      </w:r>
      <w:proofErr w:type="spellStart"/>
      <w:r>
        <w:rPr>
          <w:sz w:val="22"/>
          <w:szCs w:val="22"/>
        </w:rPr>
        <w:t>Aulnays</w:t>
      </w:r>
      <w:proofErr w:type="spellEnd"/>
      <w:r w:rsidRPr="00327062">
        <w:rPr>
          <w:sz w:val="22"/>
          <w:szCs w:val="22"/>
        </w:rPr>
        <w:t>.</w:t>
      </w:r>
    </w:p>
    <w:p w14:paraId="2E45CA97" w14:textId="77777777" w:rsidR="00D81411" w:rsidRDefault="00D81411" w:rsidP="00D81411">
      <w:pPr>
        <w:tabs>
          <w:tab w:val="left" w:pos="720"/>
        </w:tabs>
        <w:rPr>
          <w:b/>
          <w:bCs/>
          <w:sz w:val="28"/>
          <w:szCs w:val="28"/>
        </w:rPr>
      </w:pPr>
    </w:p>
    <w:p w14:paraId="4679C5FE" w14:textId="77777777" w:rsidR="00D81411" w:rsidRDefault="00D81411" w:rsidP="00D81411">
      <w:pPr>
        <w:tabs>
          <w:tab w:val="left" w:pos="720"/>
        </w:tabs>
        <w:rPr>
          <w:b/>
          <w:bCs/>
          <w:sz w:val="28"/>
          <w:szCs w:val="28"/>
        </w:rPr>
      </w:pPr>
    </w:p>
    <w:p w14:paraId="6F87E05E" w14:textId="77777777" w:rsidR="00D81411" w:rsidRPr="00954D99" w:rsidRDefault="00D81411" w:rsidP="00D81411">
      <w:pPr>
        <w:tabs>
          <w:tab w:val="left" w:pos="720"/>
        </w:tabs>
        <w:rPr>
          <w:b/>
          <w:bCs/>
          <w:sz w:val="28"/>
          <w:szCs w:val="28"/>
        </w:rPr>
      </w:pPr>
    </w:p>
    <w:p w14:paraId="4AB77C45" w14:textId="02DC9B53" w:rsidR="00D81411" w:rsidRDefault="00D81411" w:rsidP="00D81411">
      <w:pPr>
        <w:tabs>
          <w:tab w:val="left" w:pos="720"/>
        </w:tabs>
        <w:rPr>
          <w:b/>
          <w:bCs/>
          <w:sz w:val="28"/>
          <w:szCs w:val="28"/>
          <w:u w:val="single"/>
        </w:rPr>
      </w:pPr>
      <w:r w:rsidRPr="00C81689">
        <w:rPr>
          <w:rFonts w:eastAsiaTheme="minorHAnsi"/>
          <w:b/>
          <w:bCs/>
          <w:sz w:val="24"/>
          <w:szCs w:val="24"/>
          <w:lang w:eastAsia="en-US"/>
        </w:rPr>
        <w:t xml:space="preserve">Délibération </w:t>
      </w:r>
      <w:r>
        <w:rPr>
          <w:rFonts w:eastAsiaTheme="minorHAnsi"/>
          <w:b/>
          <w:bCs/>
          <w:sz w:val="24"/>
          <w:szCs w:val="24"/>
          <w:lang w:eastAsia="en-US"/>
        </w:rPr>
        <w:t>2</w:t>
      </w:r>
      <w:r w:rsidRPr="00C81689">
        <w:rPr>
          <w:rFonts w:eastAsiaTheme="minorHAnsi"/>
          <w:b/>
          <w:bCs/>
          <w:sz w:val="24"/>
          <w:szCs w:val="24"/>
          <w:lang w:eastAsia="en-US"/>
        </w:rPr>
        <w:t xml:space="preserve">       </w:t>
      </w:r>
      <w:r>
        <w:rPr>
          <w:b/>
          <w:bCs/>
          <w:sz w:val="28"/>
          <w:szCs w:val="28"/>
          <w:u w:val="single"/>
        </w:rPr>
        <w:t xml:space="preserve">DEVIS SAUR POUR LE LOTISSEMENT « LE CLOS </w:t>
      </w:r>
    </w:p>
    <w:p w14:paraId="7C27424C" w14:textId="396FF6FB" w:rsidR="00D81411" w:rsidRDefault="007653D3" w:rsidP="007653D3">
      <w:pPr>
        <w:tabs>
          <w:tab w:val="left" w:pos="720"/>
        </w:tabs>
        <w:jc w:val="center"/>
        <w:rPr>
          <w:b/>
          <w:bCs/>
          <w:sz w:val="28"/>
          <w:szCs w:val="28"/>
          <w:u w:val="single"/>
        </w:rPr>
      </w:pPr>
      <w:r>
        <w:rPr>
          <w:b/>
          <w:bCs/>
          <w:sz w:val="28"/>
          <w:szCs w:val="28"/>
          <w:u w:val="single"/>
        </w:rPr>
        <w:t>GRASSET</w:t>
      </w:r>
      <w:r w:rsidR="003039A7">
        <w:rPr>
          <w:b/>
          <w:bCs/>
          <w:sz w:val="28"/>
          <w:szCs w:val="28"/>
          <w:u w:val="single"/>
        </w:rPr>
        <w:t> »</w:t>
      </w:r>
    </w:p>
    <w:p w14:paraId="3139ECC7" w14:textId="77777777" w:rsidR="007653D3" w:rsidRDefault="007653D3" w:rsidP="007653D3">
      <w:pPr>
        <w:tabs>
          <w:tab w:val="left" w:pos="720"/>
        </w:tabs>
        <w:jc w:val="center"/>
        <w:rPr>
          <w:b/>
          <w:bCs/>
          <w:sz w:val="28"/>
          <w:szCs w:val="28"/>
          <w:u w:val="single"/>
        </w:rPr>
      </w:pPr>
    </w:p>
    <w:p w14:paraId="092758A5" w14:textId="77777777" w:rsidR="00D81411" w:rsidRDefault="00D81411" w:rsidP="00D81411">
      <w:pPr>
        <w:tabs>
          <w:tab w:val="left" w:pos="720"/>
        </w:tabs>
        <w:rPr>
          <w:sz w:val="22"/>
          <w:szCs w:val="22"/>
        </w:rPr>
      </w:pPr>
      <w:r w:rsidRPr="006E558E">
        <w:rPr>
          <w:sz w:val="22"/>
          <w:szCs w:val="22"/>
        </w:rPr>
        <w:t>La société INFRACONCEPT qui a été choisi</w:t>
      </w:r>
      <w:r>
        <w:rPr>
          <w:sz w:val="22"/>
          <w:szCs w:val="22"/>
        </w:rPr>
        <w:t>e</w:t>
      </w:r>
      <w:r w:rsidRPr="006E558E">
        <w:rPr>
          <w:sz w:val="22"/>
          <w:szCs w:val="22"/>
        </w:rPr>
        <w:t xml:space="preserve"> pour suivre les travaux du lotissement du « Clos Grasset »</w:t>
      </w:r>
      <w:r>
        <w:rPr>
          <w:sz w:val="22"/>
          <w:szCs w:val="22"/>
        </w:rPr>
        <w:t xml:space="preserve"> nous informe que l’entreprise SRTP retenue lors de l’appel d’offres, a prévu dans son devis le raccordement en eau potable sur le réseau existant.</w:t>
      </w:r>
    </w:p>
    <w:p w14:paraId="45806F4F" w14:textId="77777777" w:rsidR="00D81411" w:rsidRDefault="00D81411" w:rsidP="00D81411">
      <w:pPr>
        <w:tabs>
          <w:tab w:val="left" w:pos="720"/>
        </w:tabs>
        <w:rPr>
          <w:sz w:val="22"/>
          <w:szCs w:val="22"/>
        </w:rPr>
      </w:pPr>
      <w:r>
        <w:rPr>
          <w:sz w:val="22"/>
          <w:szCs w:val="22"/>
        </w:rPr>
        <w:t>Cette prestation doit être réalisée par la SAUR.</w:t>
      </w:r>
    </w:p>
    <w:p w14:paraId="6B3AFA78" w14:textId="77777777" w:rsidR="00D81411" w:rsidRDefault="00D81411" w:rsidP="00D81411">
      <w:pPr>
        <w:tabs>
          <w:tab w:val="left" w:pos="720"/>
        </w:tabs>
        <w:rPr>
          <w:sz w:val="22"/>
          <w:szCs w:val="22"/>
        </w:rPr>
      </w:pPr>
    </w:p>
    <w:p w14:paraId="50A7C674" w14:textId="77777777" w:rsidR="00D81411" w:rsidRDefault="00D81411" w:rsidP="00D81411">
      <w:pPr>
        <w:tabs>
          <w:tab w:val="left" w:pos="720"/>
        </w:tabs>
        <w:rPr>
          <w:sz w:val="22"/>
          <w:szCs w:val="22"/>
        </w:rPr>
      </w:pPr>
      <w:r>
        <w:rPr>
          <w:sz w:val="22"/>
          <w:szCs w:val="22"/>
        </w:rPr>
        <w:t>Un devis est fourni par la SAUR, pour cette prestation, d’un montant de 4 182.00 € HT.</w:t>
      </w:r>
    </w:p>
    <w:p w14:paraId="4F752988" w14:textId="77777777" w:rsidR="00D81411" w:rsidRDefault="00D81411" w:rsidP="00D81411">
      <w:pPr>
        <w:tabs>
          <w:tab w:val="left" w:pos="720"/>
        </w:tabs>
        <w:rPr>
          <w:sz w:val="22"/>
          <w:szCs w:val="22"/>
        </w:rPr>
      </w:pPr>
    </w:p>
    <w:p w14:paraId="479C321D" w14:textId="77777777" w:rsidR="007653D3" w:rsidRDefault="007653D3" w:rsidP="00D81411">
      <w:pPr>
        <w:tabs>
          <w:tab w:val="left" w:pos="720"/>
        </w:tabs>
        <w:rPr>
          <w:sz w:val="22"/>
          <w:szCs w:val="22"/>
        </w:rPr>
      </w:pPr>
    </w:p>
    <w:p w14:paraId="5750952A" w14:textId="77777777" w:rsidR="007653D3" w:rsidRDefault="007653D3" w:rsidP="00D81411">
      <w:pPr>
        <w:tabs>
          <w:tab w:val="left" w:pos="720"/>
        </w:tabs>
        <w:rPr>
          <w:sz w:val="22"/>
          <w:szCs w:val="22"/>
        </w:rPr>
      </w:pPr>
    </w:p>
    <w:p w14:paraId="5CC714A1" w14:textId="4273FCCE" w:rsidR="00D81411" w:rsidRPr="006E558E" w:rsidRDefault="00D81411" w:rsidP="00D81411">
      <w:pPr>
        <w:tabs>
          <w:tab w:val="left" w:pos="720"/>
        </w:tabs>
        <w:rPr>
          <w:sz w:val="22"/>
          <w:szCs w:val="22"/>
        </w:rPr>
      </w:pPr>
      <w:r>
        <w:rPr>
          <w:sz w:val="22"/>
          <w:szCs w:val="22"/>
        </w:rPr>
        <w:t xml:space="preserve">L’entreprise SRTP doit déduire cette prestation du marché et se coordonner avec la SAUR pour </w:t>
      </w:r>
      <w:r w:rsidR="003039A7">
        <w:rPr>
          <w:sz w:val="22"/>
          <w:szCs w:val="22"/>
        </w:rPr>
        <w:t>c</w:t>
      </w:r>
      <w:r>
        <w:rPr>
          <w:sz w:val="22"/>
          <w:szCs w:val="22"/>
        </w:rPr>
        <w:t>es travaux. Le montant déduit est de 2 500.00 € HT, mais il y a une plus-value de 1 400.00 € HT (fourniture et pose d’une vidange ou purge 900.00 € HT et raccordement sur existant d’un dispositif de branchement 500.00 € HT). La déduction est de 1 150.00 € HT.</w:t>
      </w:r>
    </w:p>
    <w:p w14:paraId="5C6F569A" w14:textId="77777777" w:rsidR="00D81411" w:rsidRPr="006E558E" w:rsidRDefault="00D81411" w:rsidP="00D81411">
      <w:pPr>
        <w:tabs>
          <w:tab w:val="left" w:pos="720"/>
        </w:tabs>
        <w:rPr>
          <w:sz w:val="22"/>
          <w:szCs w:val="22"/>
        </w:rPr>
      </w:pPr>
    </w:p>
    <w:p w14:paraId="365A4449" w14:textId="77777777" w:rsidR="00D81411" w:rsidRPr="0038366B" w:rsidRDefault="00D81411" w:rsidP="00D81411">
      <w:pPr>
        <w:tabs>
          <w:tab w:val="left" w:pos="720"/>
        </w:tabs>
        <w:rPr>
          <w:sz w:val="22"/>
          <w:szCs w:val="22"/>
        </w:rPr>
      </w:pPr>
      <w:r w:rsidRPr="0038366B">
        <w:rPr>
          <w:sz w:val="22"/>
          <w:szCs w:val="22"/>
        </w:rPr>
        <w:t>Le Conseil Municipal, après délibération accepte ce changement tel qu’il est expliqué ci-dessus.</w:t>
      </w:r>
    </w:p>
    <w:p w14:paraId="3FFA8567" w14:textId="77777777" w:rsidR="00D81411" w:rsidRDefault="00D81411" w:rsidP="00D81411">
      <w:pPr>
        <w:tabs>
          <w:tab w:val="left" w:pos="720"/>
        </w:tabs>
        <w:rPr>
          <w:b/>
          <w:bCs/>
          <w:sz w:val="28"/>
          <w:szCs w:val="28"/>
          <w:u w:val="single"/>
        </w:rPr>
      </w:pPr>
    </w:p>
    <w:p w14:paraId="2DB54589" w14:textId="77777777" w:rsidR="00D81411" w:rsidRDefault="00D81411" w:rsidP="00D81411">
      <w:pPr>
        <w:tabs>
          <w:tab w:val="left" w:pos="720"/>
        </w:tabs>
        <w:rPr>
          <w:rFonts w:eastAsiaTheme="minorHAnsi"/>
          <w:b/>
          <w:bCs/>
          <w:sz w:val="24"/>
          <w:szCs w:val="24"/>
          <w:lang w:eastAsia="en-US"/>
        </w:rPr>
      </w:pPr>
    </w:p>
    <w:p w14:paraId="1E396D97" w14:textId="77777777" w:rsidR="00D81411" w:rsidRDefault="00D81411" w:rsidP="00D81411">
      <w:pPr>
        <w:tabs>
          <w:tab w:val="left" w:pos="720"/>
        </w:tabs>
        <w:rPr>
          <w:b/>
          <w:bCs/>
          <w:sz w:val="28"/>
          <w:szCs w:val="28"/>
          <w:u w:val="single"/>
        </w:rPr>
      </w:pPr>
      <w:r w:rsidRPr="00C81689">
        <w:rPr>
          <w:rFonts w:eastAsiaTheme="minorHAnsi"/>
          <w:b/>
          <w:bCs/>
          <w:sz w:val="24"/>
          <w:szCs w:val="24"/>
          <w:lang w:eastAsia="en-US"/>
        </w:rPr>
        <w:t xml:space="preserve">Délibération </w:t>
      </w:r>
      <w:r>
        <w:rPr>
          <w:rFonts w:eastAsiaTheme="minorHAnsi"/>
          <w:b/>
          <w:bCs/>
          <w:sz w:val="24"/>
          <w:szCs w:val="24"/>
          <w:lang w:eastAsia="en-US"/>
        </w:rPr>
        <w:t>3</w:t>
      </w:r>
      <w:r w:rsidRPr="00C81689">
        <w:rPr>
          <w:rFonts w:eastAsiaTheme="minorHAnsi"/>
          <w:b/>
          <w:bCs/>
          <w:sz w:val="24"/>
          <w:szCs w:val="24"/>
          <w:lang w:eastAsia="en-US"/>
        </w:rPr>
        <w:t xml:space="preserve">       </w:t>
      </w:r>
      <w:r w:rsidRPr="00AF3E4D">
        <w:rPr>
          <w:b/>
          <w:bCs/>
          <w:sz w:val="28"/>
          <w:szCs w:val="28"/>
          <w:u w:val="single"/>
        </w:rPr>
        <w:t>DEVIS SDE POUR L</w:t>
      </w:r>
      <w:r>
        <w:rPr>
          <w:b/>
          <w:bCs/>
          <w:sz w:val="28"/>
          <w:szCs w:val="28"/>
          <w:u w:val="single"/>
        </w:rPr>
        <w:t>’</w:t>
      </w:r>
      <w:r w:rsidRPr="00AF3E4D">
        <w:rPr>
          <w:b/>
          <w:bCs/>
          <w:sz w:val="28"/>
          <w:szCs w:val="28"/>
          <w:u w:val="single"/>
        </w:rPr>
        <w:t xml:space="preserve">ÉCLAIRAGE PUBLIC DU LOTISSEMENT « LA LOUVELAIS »  </w:t>
      </w:r>
    </w:p>
    <w:p w14:paraId="1C2E0503" w14:textId="77777777" w:rsidR="00D81411" w:rsidRDefault="00D81411" w:rsidP="00D81411">
      <w:pPr>
        <w:tabs>
          <w:tab w:val="left" w:pos="720"/>
        </w:tabs>
        <w:rPr>
          <w:b/>
          <w:bCs/>
          <w:sz w:val="28"/>
          <w:szCs w:val="28"/>
          <w:u w:val="single"/>
        </w:rPr>
      </w:pPr>
    </w:p>
    <w:p w14:paraId="2C82FEAF" w14:textId="77777777" w:rsidR="00D81411" w:rsidRDefault="00D81411" w:rsidP="00D81411">
      <w:pPr>
        <w:tabs>
          <w:tab w:val="left" w:pos="720"/>
        </w:tabs>
        <w:rPr>
          <w:b/>
          <w:bCs/>
          <w:sz w:val="28"/>
          <w:szCs w:val="28"/>
          <w:u w:val="single"/>
        </w:rPr>
      </w:pPr>
    </w:p>
    <w:p w14:paraId="38715B10" w14:textId="77777777" w:rsidR="00D81411" w:rsidRDefault="00D81411" w:rsidP="00D81411">
      <w:pPr>
        <w:tabs>
          <w:tab w:val="left" w:pos="720"/>
        </w:tabs>
        <w:rPr>
          <w:sz w:val="22"/>
          <w:szCs w:val="22"/>
        </w:rPr>
      </w:pPr>
      <w:r w:rsidRPr="00CA1CA2">
        <w:rPr>
          <w:sz w:val="22"/>
          <w:szCs w:val="22"/>
        </w:rPr>
        <w:t xml:space="preserve">L’étude de la deuxième phase de l’éclairage public du lotissement « La </w:t>
      </w:r>
      <w:proofErr w:type="spellStart"/>
      <w:r w:rsidRPr="00CA1CA2">
        <w:rPr>
          <w:sz w:val="22"/>
          <w:szCs w:val="22"/>
        </w:rPr>
        <w:t>Louvelais</w:t>
      </w:r>
      <w:proofErr w:type="spellEnd"/>
      <w:r w:rsidRPr="00CA1CA2">
        <w:rPr>
          <w:sz w:val="22"/>
          <w:szCs w:val="22"/>
        </w:rPr>
        <w:t xml:space="preserve"> » a été </w:t>
      </w:r>
      <w:r>
        <w:rPr>
          <w:sz w:val="22"/>
          <w:szCs w:val="22"/>
        </w:rPr>
        <w:t>réalisée</w:t>
      </w:r>
      <w:r w:rsidRPr="00CA1CA2">
        <w:rPr>
          <w:sz w:val="22"/>
          <w:szCs w:val="22"/>
        </w:rPr>
        <w:t xml:space="preserve"> par l</w:t>
      </w:r>
      <w:r>
        <w:rPr>
          <w:sz w:val="22"/>
          <w:szCs w:val="22"/>
        </w:rPr>
        <w:t>e</w:t>
      </w:r>
      <w:r w:rsidRPr="00CA1CA2">
        <w:rPr>
          <w:sz w:val="22"/>
          <w:szCs w:val="22"/>
        </w:rPr>
        <w:t xml:space="preserve"> SDE 22.</w:t>
      </w:r>
      <w:r>
        <w:rPr>
          <w:sz w:val="22"/>
          <w:szCs w:val="22"/>
        </w:rPr>
        <w:t xml:space="preserve"> Le montant estimatif s’élève à 66 744.00 € TTC (coût total des travaux majoré de 8 % de frais de maîtrise d’ingénierie).</w:t>
      </w:r>
    </w:p>
    <w:p w14:paraId="6FBF4655" w14:textId="77777777" w:rsidR="00D81411" w:rsidRDefault="00D81411" w:rsidP="00D81411">
      <w:pPr>
        <w:tabs>
          <w:tab w:val="left" w:pos="720"/>
        </w:tabs>
        <w:rPr>
          <w:sz w:val="22"/>
          <w:szCs w:val="22"/>
        </w:rPr>
      </w:pPr>
    </w:p>
    <w:p w14:paraId="17FA1CB3" w14:textId="76B63EFA" w:rsidR="00D81411" w:rsidRDefault="00D81411" w:rsidP="00D81411">
      <w:pPr>
        <w:tabs>
          <w:tab w:val="left" w:pos="720"/>
        </w:tabs>
        <w:rPr>
          <w:sz w:val="22"/>
          <w:szCs w:val="22"/>
        </w:rPr>
      </w:pPr>
      <w:r>
        <w:rPr>
          <w:sz w:val="22"/>
          <w:szCs w:val="22"/>
        </w:rPr>
        <w:t>Notre commune ayant transféré la compétence éclairage public au Syndicat, celui-ci bénéficiera du Fonds de compensation de la TVA et percevra de notre commune une subvention d’équipement calculée selon les dispositions du règlement financier approuvé par le comité syndical du SDE 22 le 20 décembre 2019 d’un montant de 40 170.00 €.Montant calculé sur la base de la facture entreprise affectée du coefficient moyen du marché, augmentée de frais d’ingénierie au taux de 8 % en totalité à la charge de la collectivité, auquel s</w:t>
      </w:r>
      <w:r w:rsidR="003039A7">
        <w:rPr>
          <w:sz w:val="22"/>
          <w:szCs w:val="22"/>
        </w:rPr>
        <w:t>e</w:t>
      </w:r>
      <w:r>
        <w:rPr>
          <w:sz w:val="22"/>
          <w:szCs w:val="22"/>
        </w:rPr>
        <w:t xml:space="preserve"> rapportera le dossier conformément au règlement du SDE 22.</w:t>
      </w:r>
    </w:p>
    <w:p w14:paraId="712BAF34" w14:textId="77777777" w:rsidR="00D81411" w:rsidRDefault="00D81411" w:rsidP="00D81411">
      <w:pPr>
        <w:tabs>
          <w:tab w:val="left" w:pos="720"/>
        </w:tabs>
        <w:rPr>
          <w:sz w:val="22"/>
          <w:szCs w:val="22"/>
        </w:rPr>
      </w:pPr>
    </w:p>
    <w:p w14:paraId="33ED563A" w14:textId="489AFC59" w:rsidR="00D81411" w:rsidRDefault="00D81411" w:rsidP="00D81411">
      <w:pPr>
        <w:tabs>
          <w:tab w:val="left" w:pos="720"/>
        </w:tabs>
        <w:rPr>
          <w:sz w:val="22"/>
          <w:szCs w:val="22"/>
        </w:rPr>
      </w:pPr>
      <w:r>
        <w:rPr>
          <w:sz w:val="22"/>
          <w:szCs w:val="22"/>
        </w:rPr>
        <w:t>Ces montant</w:t>
      </w:r>
      <w:r w:rsidR="003039A7">
        <w:rPr>
          <w:sz w:val="22"/>
          <w:szCs w:val="22"/>
        </w:rPr>
        <w:t>s</w:t>
      </w:r>
      <w:r>
        <w:rPr>
          <w:sz w:val="22"/>
          <w:szCs w:val="22"/>
        </w:rPr>
        <w:t xml:space="preserve"> sont transmis à titre indicatif. Le montant définitif de notre participation sera revu en fonction du coût réel des travaux.</w:t>
      </w:r>
    </w:p>
    <w:p w14:paraId="3311BE1F" w14:textId="7B99E3A2" w:rsidR="00D81411" w:rsidRPr="00CA1CA2" w:rsidRDefault="00D81411" w:rsidP="00D81411">
      <w:pPr>
        <w:tabs>
          <w:tab w:val="left" w:pos="720"/>
        </w:tabs>
        <w:rPr>
          <w:sz w:val="22"/>
          <w:szCs w:val="22"/>
        </w:rPr>
      </w:pPr>
      <w:r>
        <w:rPr>
          <w:sz w:val="22"/>
          <w:szCs w:val="22"/>
        </w:rPr>
        <w:t>Les appels de fonds du Syndicat se font en une ou plusieurs fois selon qu’il aura lui-même réglé à l’entreprise un ou plusieurs acomptes</w:t>
      </w:r>
      <w:r w:rsidR="003039A7">
        <w:rPr>
          <w:sz w:val="22"/>
          <w:szCs w:val="22"/>
        </w:rPr>
        <w:t xml:space="preserve">, </w:t>
      </w:r>
      <w:r>
        <w:rPr>
          <w:sz w:val="22"/>
          <w:szCs w:val="22"/>
        </w:rPr>
        <w:t>puis un décompte</w:t>
      </w:r>
      <w:r w:rsidR="003039A7">
        <w:rPr>
          <w:sz w:val="22"/>
          <w:szCs w:val="22"/>
        </w:rPr>
        <w:t>,</w:t>
      </w:r>
      <w:r>
        <w:rPr>
          <w:sz w:val="22"/>
          <w:szCs w:val="22"/>
        </w:rPr>
        <w:t xml:space="preserve"> au prorata de chaque paiement de celle-ci.</w:t>
      </w:r>
    </w:p>
    <w:p w14:paraId="4AB776F0" w14:textId="77777777" w:rsidR="00D81411" w:rsidRDefault="00D81411" w:rsidP="00D81411">
      <w:pPr>
        <w:tabs>
          <w:tab w:val="left" w:pos="720"/>
        </w:tabs>
        <w:rPr>
          <w:b/>
          <w:bCs/>
          <w:sz w:val="28"/>
          <w:szCs w:val="28"/>
          <w:u w:val="single"/>
        </w:rPr>
      </w:pPr>
    </w:p>
    <w:p w14:paraId="7B5AC08E" w14:textId="77777777" w:rsidR="00D81411" w:rsidRPr="0056242B" w:rsidRDefault="00D81411" w:rsidP="00D81411">
      <w:pPr>
        <w:tabs>
          <w:tab w:val="left" w:pos="720"/>
        </w:tabs>
        <w:rPr>
          <w:sz w:val="22"/>
          <w:szCs w:val="22"/>
        </w:rPr>
      </w:pPr>
      <w:r w:rsidRPr="0056242B">
        <w:rPr>
          <w:sz w:val="22"/>
          <w:szCs w:val="22"/>
        </w:rPr>
        <w:t>Le conseil Municipal accepte à l’unanimité le dossier proposé par le SDE 22</w:t>
      </w:r>
    </w:p>
    <w:p w14:paraId="639A12F3" w14:textId="77777777" w:rsidR="00D81411" w:rsidRPr="0056242B" w:rsidRDefault="00D81411" w:rsidP="00D81411">
      <w:pPr>
        <w:tabs>
          <w:tab w:val="left" w:pos="720"/>
        </w:tabs>
        <w:rPr>
          <w:sz w:val="22"/>
          <w:szCs w:val="22"/>
        </w:rPr>
      </w:pPr>
      <w:r>
        <w:rPr>
          <w:sz w:val="22"/>
          <w:szCs w:val="22"/>
        </w:rPr>
        <w:t>c</w:t>
      </w:r>
      <w:r w:rsidRPr="0056242B">
        <w:rPr>
          <w:sz w:val="22"/>
          <w:szCs w:val="22"/>
        </w:rPr>
        <w:t>oncernant la deuxième phase de l’éclairage publi</w:t>
      </w:r>
      <w:r>
        <w:rPr>
          <w:sz w:val="22"/>
          <w:szCs w:val="22"/>
        </w:rPr>
        <w:t>c</w:t>
      </w:r>
      <w:r w:rsidRPr="0056242B">
        <w:rPr>
          <w:sz w:val="22"/>
          <w:szCs w:val="22"/>
        </w:rPr>
        <w:t xml:space="preserve"> du lotissement « La </w:t>
      </w:r>
      <w:proofErr w:type="spellStart"/>
      <w:r w:rsidRPr="0056242B">
        <w:rPr>
          <w:sz w:val="22"/>
          <w:szCs w:val="22"/>
        </w:rPr>
        <w:t>Louvelais</w:t>
      </w:r>
      <w:proofErr w:type="spellEnd"/>
      <w:r w:rsidRPr="0056242B">
        <w:rPr>
          <w:sz w:val="22"/>
          <w:szCs w:val="22"/>
        </w:rPr>
        <w:t> ».</w:t>
      </w:r>
    </w:p>
    <w:p w14:paraId="28D5EEC9" w14:textId="77777777" w:rsidR="00D81411" w:rsidRPr="0056242B" w:rsidRDefault="00D81411" w:rsidP="00D81411">
      <w:pPr>
        <w:tabs>
          <w:tab w:val="left" w:pos="720"/>
        </w:tabs>
        <w:rPr>
          <w:sz w:val="22"/>
          <w:szCs w:val="22"/>
        </w:rPr>
      </w:pPr>
    </w:p>
    <w:p w14:paraId="264270CF" w14:textId="7027CDD2" w:rsidR="00D81411" w:rsidRPr="00432128" w:rsidRDefault="00D81411" w:rsidP="00D81411">
      <w:pPr>
        <w:jc w:val="center"/>
      </w:pPr>
    </w:p>
    <w:p w14:paraId="5DEE7842" w14:textId="77777777" w:rsidR="00D81411" w:rsidRPr="00AF3E4D" w:rsidRDefault="00D81411" w:rsidP="00D81411">
      <w:pPr>
        <w:tabs>
          <w:tab w:val="left" w:pos="720"/>
        </w:tabs>
        <w:rPr>
          <w:b/>
          <w:bCs/>
          <w:sz w:val="28"/>
          <w:szCs w:val="28"/>
          <w:u w:val="single"/>
        </w:rPr>
      </w:pPr>
    </w:p>
    <w:p w14:paraId="20886B9F" w14:textId="5609625C" w:rsidR="00D81411" w:rsidRDefault="00D81411" w:rsidP="00D81411">
      <w:pPr>
        <w:tabs>
          <w:tab w:val="left" w:pos="720"/>
        </w:tabs>
        <w:rPr>
          <w:b/>
          <w:bCs/>
          <w:sz w:val="28"/>
          <w:szCs w:val="28"/>
          <w:u w:val="single"/>
        </w:rPr>
      </w:pPr>
      <w:r w:rsidRPr="00C81689">
        <w:rPr>
          <w:rFonts w:eastAsiaTheme="minorHAnsi"/>
          <w:b/>
          <w:bCs/>
          <w:sz w:val="24"/>
          <w:szCs w:val="24"/>
          <w:lang w:eastAsia="en-US"/>
        </w:rPr>
        <w:t xml:space="preserve">Délibération </w:t>
      </w:r>
      <w:r>
        <w:rPr>
          <w:rFonts w:eastAsiaTheme="minorHAnsi"/>
          <w:b/>
          <w:bCs/>
          <w:sz w:val="24"/>
          <w:szCs w:val="24"/>
          <w:lang w:eastAsia="en-US"/>
        </w:rPr>
        <w:t>4</w:t>
      </w:r>
      <w:r w:rsidRPr="00C81689">
        <w:rPr>
          <w:rFonts w:eastAsiaTheme="minorHAnsi"/>
          <w:b/>
          <w:bCs/>
          <w:sz w:val="24"/>
          <w:szCs w:val="24"/>
          <w:lang w:eastAsia="en-US"/>
        </w:rPr>
        <w:t xml:space="preserve">      </w:t>
      </w:r>
      <w:r>
        <w:rPr>
          <w:b/>
          <w:bCs/>
          <w:sz w:val="28"/>
          <w:szCs w:val="28"/>
          <w:u w:val="single"/>
        </w:rPr>
        <w:t>CRÉATION D’UNE VOIRIE COMMUNALE</w:t>
      </w:r>
      <w:r w:rsidR="003039A7">
        <w:rPr>
          <w:b/>
          <w:bCs/>
          <w:sz w:val="28"/>
          <w:szCs w:val="28"/>
          <w:u w:val="single"/>
        </w:rPr>
        <w:t xml:space="preserve"> </w:t>
      </w:r>
    </w:p>
    <w:p w14:paraId="2C957EF7" w14:textId="410F49D9" w:rsidR="00D81411" w:rsidRDefault="003039A7" w:rsidP="003039A7">
      <w:pPr>
        <w:tabs>
          <w:tab w:val="left" w:pos="720"/>
        </w:tabs>
        <w:jc w:val="center"/>
        <w:rPr>
          <w:b/>
          <w:bCs/>
          <w:sz w:val="28"/>
          <w:szCs w:val="28"/>
          <w:u w:val="single"/>
        </w:rPr>
      </w:pPr>
      <w:r>
        <w:rPr>
          <w:b/>
          <w:bCs/>
          <w:sz w:val="28"/>
          <w:szCs w:val="28"/>
          <w:u w:val="single"/>
        </w:rPr>
        <w:t>A LA VILLE ES ROBERT</w:t>
      </w:r>
    </w:p>
    <w:p w14:paraId="0D389B1D" w14:textId="77777777" w:rsidR="003039A7" w:rsidRDefault="003039A7" w:rsidP="003039A7">
      <w:pPr>
        <w:tabs>
          <w:tab w:val="left" w:pos="720"/>
        </w:tabs>
        <w:jc w:val="center"/>
        <w:rPr>
          <w:b/>
          <w:bCs/>
          <w:sz w:val="28"/>
          <w:szCs w:val="28"/>
          <w:u w:val="single"/>
        </w:rPr>
      </w:pPr>
    </w:p>
    <w:p w14:paraId="42E45BB0" w14:textId="0A4E6318" w:rsidR="00D81411" w:rsidRPr="00434AAD" w:rsidRDefault="00D81411" w:rsidP="00D81411">
      <w:pPr>
        <w:tabs>
          <w:tab w:val="left" w:pos="720"/>
        </w:tabs>
        <w:rPr>
          <w:sz w:val="22"/>
          <w:szCs w:val="22"/>
        </w:rPr>
      </w:pPr>
      <w:r w:rsidRPr="00434AAD">
        <w:rPr>
          <w:sz w:val="22"/>
          <w:szCs w:val="22"/>
        </w:rPr>
        <w:t>Les travaux de création d’une nouvelle voi</w:t>
      </w:r>
      <w:r>
        <w:rPr>
          <w:sz w:val="22"/>
          <w:szCs w:val="22"/>
        </w:rPr>
        <w:t>rie</w:t>
      </w:r>
      <w:r w:rsidR="003039A7">
        <w:rPr>
          <w:sz w:val="22"/>
          <w:szCs w:val="22"/>
        </w:rPr>
        <w:t xml:space="preserve"> à la Ville Es Robert </w:t>
      </w:r>
      <w:r w:rsidRPr="00434AAD">
        <w:rPr>
          <w:sz w:val="22"/>
          <w:szCs w:val="22"/>
        </w:rPr>
        <w:t>qui sort sur la départementale D792 ont commencé en janvier 2024.</w:t>
      </w:r>
    </w:p>
    <w:p w14:paraId="4D9E45C7" w14:textId="7C3C4AC2" w:rsidR="00D81411" w:rsidRDefault="00D81411" w:rsidP="00D81411">
      <w:pPr>
        <w:tabs>
          <w:tab w:val="left" w:pos="720"/>
        </w:tabs>
        <w:rPr>
          <w:sz w:val="22"/>
          <w:szCs w:val="22"/>
        </w:rPr>
      </w:pPr>
      <w:r>
        <w:rPr>
          <w:sz w:val="22"/>
          <w:szCs w:val="22"/>
        </w:rPr>
        <w:t>D</w:t>
      </w:r>
      <w:r w:rsidRPr="00434AAD">
        <w:rPr>
          <w:sz w:val="22"/>
          <w:szCs w:val="22"/>
        </w:rPr>
        <w:t xml:space="preserve">es travaux </w:t>
      </w:r>
      <w:r>
        <w:rPr>
          <w:sz w:val="22"/>
          <w:szCs w:val="22"/>
        </w:rPr>
        <w:t>complémentaires de drainage et de terrassement supplémentaires, de reprofilage du fossé avec pose de canalisation et de bouche d’égout sont nécessaires, la plus-</w:t>
      </w:r>
      <w:r w:rsidRPr="00434AAD">
        <w:rPr>
          <w:sz w:val="22"/>
          <w:szCs w:val="22"/>
        </w:rPr>
        <w:t xml:space="preserve">value </w:t>
      </w:r>
      <w:r>
        <w:rPr>
          <w:sz w:val="22"/>
          <w:szCs w:val="22"/>
        </w:rPr>
        <w:t>est de 10 618.00 € HT.</w:t>
      </w:r>
    </w:p>
    <w:p w14:paraId="4BE7D123" w14:textId="77777777" w:rsidR="00D81411" w:rsidRDefault="00D81411" w:rsidP="00D81411">
      <w:pPr>
        <w:tabs>
          <w:tab w:val="left" w:pos="720"/>
        </w:tabs>
        <w:rPr>
          <w:sz w:val="22"/>
          <w:szCs w:val="22"/>
        </w:rPr>
      </w:pPr>
    </w:p>
    <w:p w14:paraId="174F107F" w14:textId="300CF9C6" w:rsidR="00D81411" w:rsidRPr="00434AAD" w:rsidRDefault="00D81411" w:rsidP="00D81411">
      <w:pPr>
        <w:tabs>
          <w:tab w:val="left" w:pos="720"/>
        </w:tabs>
        <w:rPr>
          <w:sz w:val="22"/>
          <w:szCs w:val="22"/>
        </w:rPr>
      </w:pPr>
      <w:r>
        <w:rPr>
          <w:sz w:val="22"/>
          <w:szCs w:val="22"/>
        </w:rPr>
        <w:t>La SRTP indique une moins-value de 5 550.00 € HT sur le devis existant.</w:t>
      </w:r>
      <w:r w:rsidRPr="00434AAD">
        <w:rPr>
          <w:sz w:val="22"/>
          <w:szCs w:val="22"/>
        </w:rPr>
        <w:t xml:space="preserve"> </w:t>
      </w:r>
    </w:p>
    <w:p w14:paraId="4F389760" w14:textId="77777777" w:rsidR="00D81411" w:rsidRDefault="00D81411" w:rsidP="00D81411">
      <w:pPr>
        <w:tabs>
          <w:tab w:val="left" w:pos="720"/>
        </w:tabs>
        <w:rPr>
          <w:b/>
          <w:bCs/>
          <w:sz w:val="28"/>
          <w:szCs w:val="28"/>
          <w:u w:val="single"/>
        </w:rPr>
      </w:pPr>
    </w:p>
    <w:p w14:paraId="49142367" w14:textId="77777777" w:rsidR="00D81411" w:rsidRPr="00CB7531" w:rsidRDefault="00D81411" w:rsidP="00D81411">
      <w:pPr>
        <w:tabs>
          <w:tab w:val="left" w:pos="720"/>
        </w:tabs>
        <w:rPr>
          <w:sz w:val="22"/>
          <w:szCs w:val="22"/>
        </w:rPr>
      </w:pPr>
      <w:r w:rsidRPr="00CB7531">
        <w:rPr>
          <w:sz w:val="22"/>
          <w:szCs w:val="22"/>
        </w:rPr>
        <w:t>La différence est de 5 068.00 € HT qui doit être validé</w:t>
      </w:r>
      <w:r>
        <w:rPr>
          <w:sz w:val="22"/>
          <w:szCs w:val="22"/>
        </w:rPr>
        <w:t>e</w:t>
      </w:r>
      <w:r w:rsidRPr="00CB7531">
        <w:rPr>
          <w:sz w:val="22"/>
          <w:szCs w:val="22"/>
        </w:rPr>
        <w:t xml:space="preserve"> par le conseil municipal.</w:t>
      </w:r>
    </w:p>
    <w:p w14:paraId="249F04FB" w14:textId="77777777" w:rsidR="00D81411" w:rsidRPr="00CB7531" w:rsidRDefault="00D81411" w:rsidP="00D81411">
      <w:pPr>
        <w:tabs>
          <w:tab w:val="left" w:pos="720"/>
        </w:tabs>
        <w:rPr>
          <w:sz w:val="22"/>
          <w:szCs w:val="22"/>
        </w:rPr>
      </w:pPr>
    </w:p>
    <w:p w14:paraId="038ECD81" w14:textId="77777777" w:rsidR="00D81411" w:rsidRPr="00CB7531" w:rsidRDefault="00D81411" w:rsidP="00D81411">
      <w:pPr>
        <w:tabs>
          <w:tab w:val="left" w:pos="720"/>
        </w:tabs>
        <w:rPr>
          <w:sz w:val="22"/>
          <w:szCs w:val="22"/>
        </w:rPr>
      </w:pPr>
    </w:p>
    <w:p w14:paraId="186E89CF" w14:textId="77777777" w:rsidR="00D81411" w:rsidRPr="00CB7531" w:rsidRDefault="00D81411" w:rsidP="00D81411">
      <w:pPr>
        <w:tabs>
          <w:tab w:val="left" w:pos="720"/>
        </w:tabs>
        <w:rPr>
          <w:sz w:val="22"/>
          <w:szCs w:val="22"/>
        </w:rPr>
      </w:pPr>
      <w:r>
        <w:rPr>
          <w:sz w:val="22"/>
          <w:szCs w:val="22"/>
        </w:rPr>
        <w:t>Les conseillers après délibération acceptent les changements de travaux proposés et le nouveau coût engendré par ces changements.</w:t>
      </w:r>
    </w:p>
    <w:p w14:paraId="63A989A9" w14:textId="77777777" w:rsidR="00D81411" w:rsidRDefault="00D81411" w:rsidP="00D81411">
      <w:pPr>
        <w:tabs>
          <w:tab w:val="left" w:pos="720"/>
        </w:tabs>
        <w:rPr>
          <w:b/>
          <w:bCs/>
          <w:sz w:val="28"/>
          <w:szCs w:val="28"/>
          <w:u w:val="single"/>
        </w:rPr>
      </w:pPr>
    </w:p>
    <w:p w14:paraId="49611999" w14:textId="77777777" w:rsidR="007653D3" w:rsidRDefault="007653D3" w:rsidP="00D81411">
      <w:pPr>
        <w:tabs>
          <w:tab w:val="left" w:pos="720"/>
        </w:tabs>
        <w:rPr>
          <w:b/>
          <w:bCs/>
          <w:sz w:val="28"/>
          <w:szCs w:val="28"/>
          <w:u w:val="single"/>
        </w:rPr>
      </w:pPr>
    </w:p>
    <w:p w14:paraId="3988F638" w14:textId="77777777" w:rsidR="007653D3" w:rsidRDefault="007653D3" w:rsidP="00D81411">
      <w:pPr>
        <w:tabs>
          <w:tab w:val="left" w:pos="720"/>
        </w:tabs>
        <w:rPr>
          <w:b/>
          <w:bCs/>
          <w:sz w:val="28"/>
          <w:szCs w:val="28"/>
          <w:u w:val="single"/>
        </w:rPr>
      </w:pPr>
    </w:p>
    <w:p w14:paraId="43BDAAD3" w14:textId="77777777" w:rsidR="00D81411" w:rsidRPr="003F0F0E" w:rsidRDefault="00D81411" w:rsidP="00D81411">
      <w:pPr>
        <w:rPr>
          <w:b/>
          <w:bCs/>
          <w:sz w:val="28"/>
          <w:szCs w:val="28"/>
          <w:u w:val="single"/>
        </w:rPr>
      </w:pPr>
      <w:r w:rsidRPr="003F0F0E">
        <w:rPr>
          <w:b/>
          <w:sz w:val="24"/>
          <w:szCs w:val="24"/>
        </w:rPr>
        <w:t xml:space="preserve">Délibération 5        </w:t>
      </w:r>
      <w:r w:rsidRPr="003F0F0E">
        <w:rPr>
          <w:b/>
          <w:bCs/>
          <w:sz w:val="28"/>
          <w:szCs w:val="28"/>
          <w:u w:val="single"/>
        </w:rPr>
        <w:t xml:space="preserve">AFFECTATION DU RÉSULTAT BUDGET </w:t>
      </w:r>
    </w:p>
    <w:p w14:paraId="5E4F3791" w14:textId="5F2E1FED" w:rsidR="00D81411" w:rsidRPr="003F0F0E" w:rsidRDefault="00D81411" w:rsidP="00D81411">
      <w:pPr>
        <w:jc w:val="center"/>
        <w:rPr>
          <w:b/>
          <w:bCs/>
          <w:sz w:val="28"/>
          <w:szCs w:val="28"/>
          <w:u w:val="single"/>
        </w:rPr>
      </w:pPr>
      <w:r w:rsidRPr="003F0F0E">
        <w:rPr>
          <w:b/>
          <w:bCs/>
          <w:sz w:val="28"/>
          <w:szCs w:val="28"/>
          <w:u w:val="single"/>
        </w:rPr>
        <w:t>COMMUNE 202</w:t>
      </w:r>
      <w:r w:rsidR="003039A7">
        <w:rPr>
          <w:b/>
          <w:bCs/>
          <w:sz w:val="28"/>
          <w:szCs w:val="28"/>
          <w:u w:val="single"/>
        </w:rPr>
        <w:t>3</w:t>
      </w:r>
    </w:p>
    <w:p w14:paraId="2013AA7E" w14:textId="77777777" w:rsidR="00D81411" w:rsidRPr="003F0F0E" w:rsidRDefault="00D81411" w:rsidP="00D81411"/>
    <w:p w14:paraId="2D805E12" w14:textId="77777777" w:rsidR="00D81411" w:rsidRPr="003F0F0E" w:rsidRDefault="00D81411" w:rsidP="00D81411">
      <w:pPr>
        <w:spacing w:after="120"/>
        <w:jc w:val="both"/>
        <w:rPr>
          <w:sz w:val="22"/>
          <w:szCs w:val="22"/>
        </w:rPr>
      </w:pPr>
      <w:r w:rsidRPr="003F0F0E">
        <w:rPr>
          <w:sz w:val="22"/>
          <w:szCs w:val="22"/>
        </w:rPr>
        <w:t>Monsieur le Maire rappelle la délibération du Conseil Municipal en date de ce jour, arrêtant les opérations de l’exercice 202</w:t>
      </w:r>
      <w:r>
        <w:rPr>
          <w:sz w:val="22"/>
          <w:szCs w:val="22"/>
        </w:rPr>
        <w:t>3</w:t>
      </w:r>
      <w:r w:rsidRPr="003F0F0E">
        <w:rPr>
          <w:sz w:val="22"/>
          <w:szCs w:val="22"/>
        </w:rPr>
        <w:t xml:space="preserve"> du budget commune.</w:t>
      </w:r>
    </w:p>
    <w:p w14:paraId="30A59828" w14:textId="77777777" w:rsidR="00D81411" w:rsidRPr="003F0F0E" w:rsidRDefault="00D81411" w:rsidP="00D81411">
      <w:pPr>
        <w:jc w:val="both"/>
        <w:rPr>
          <w:sz w:val="22"/>
          <w:szCs w:val="22"/>
        </w:rPr>
      </w:pPr>
      <w:r w:rsidRPr="003F0F0E">
        <w:rPr>
          <w:sz w:val="22"/>
          <w:szCs w:val="22"/>
        </w:rPr>
        <w:t>Il fait connaître que le Conseil Municipal doit, par délibération, décider de l’affectation de l’excédent de fonctionnement (</w:t>
      </w:r>
      <w:r>
        <w:rPr>
          <w:rFonts w:cs="Courier New"/>
          <w:sz w:val="22"/>
          <w:szCs w:val="22"/>
        </w:rPr>
        <w:t>472 945.75</w:t>
      </w:r>
      <w:r w:rsidRPr="003F0F0E">
        <w:rPr>
          <w:rFonts w:cs="Courier New"/>
          <w:b/>
          <w:sz w:val="22"/>
          <w:szCs w:val="22"/>
        </w:rPr>
        <w:t xml:space="preserve"> €</w:t>
      </w:r>
      <w:r w:rsidRPr="003F0F0E">
        <w:rPr>
          <w:sz w:val="22"/>
          <w:szCs w:val="22"/>
        </w:rPr>
        <w:t>) au budget de l’exercice suivant (202</w:t>
      </w:r>
      <w:r>
        <w:rPr>
          <w:sz w:val="22"/>
          <w:szCs w:val="22"/>
        </w:rPr>
        <w:t>4</w:t>
      </w:r>
      <w:r w:rsidRPr="003F0F0E">
        <w:rPr>
          <w:sz w:val="22"/>
          <w:szCs w:val="22"/>
        </w:rPr>
        <w:t>).</w:t>
      </w:r>
    </w:p>
    <w:p w14:paraId="5BCAF22C" w14:textId="77777777" w:rsidR="00D81411" w:rsidRPr="003F0F0E" w:rsidRDefault="00D81411" w:rsidP="00D81411">
      <w:pPr>
        <w:jc w:val="both"/>
        <w:rPr>
          <w:sz w:val="22"/>
          <w:szCs w:val="22"/>
        </w:rPr>
      </w:pPr>
    </w:p>
    <w:p w14:paraId="13B9724E" w14:textId="77777777" w:rsidR="00D81411" w:rsidRPr="003F0F0E" w:rsidRDefault="00D81411" w:rsidP="00D81411">
      <w:pPr>
        <w:jc w:val="both"/>
        <w:rPr>
          <w:sz w:val="22"/>
          <w:szCs w:val="22"/>
        </w:rPr>
      </w:pPr>
      <w:r w:rsidRPr="003F0F0E">
        <w:rPr>
          <w:sz w:val="22"/>
          <w:szCs w:val="22"/>
        </w:rPr>
        <w:t>Après en avoir délibéré et à l’unanimité, Le Conseil Municipal, décide d’affecter l’excédent de fonctionnement de l’exercice 202</w:t>
      </w:r>
      <w:r>
        <w:rPr>
          <w:sz w:val="22"/>
          <w:szCs w:val="22"/>
        </w:rPr>
        <w:t>3</w:t>
      </w:r>
      <w:r w:rsidRPr="003F0F0E">
        <w:rPr>
          <w:sz w:val="22"/>
          <w:szCs w:val="22"/>
        </w:rPr>
        <w:t xml:space="preserve"> de la manière suivante :</w:t>
      </w:r>
    </w:p>
    <w:p w14:paraId="4C62D887" w14:textId="77777777" w:rsidR="00D81411" w:rsidRPr="003F0F0E" w:rsidRDefault="00D81411" w:rsidP="00D81411">
      <w:pPr>
        <w:jc w:val="both"/>
        <w:rPr>
          <w:sz w:val="22"/>
          <w:szCs w:val="22"/>
        </w:rPr>
      </w:pPr>
      <w:r w:rsidRPr="003F0F0E">
        <w:rPr>
          <w:sz w:val="22"/>
          <w:szCs w:val="22"/>
        </w:rPr>
        <w:t xml:space="preserve"> </w:t>
      </w:r>
    </w:p>
    <w:p w14:paraId="071983BF" w14:textId="77777777" w:rsidR="00D81411" w:rsidRPr="0065516D" w:rsidRDefault="00D81411" w:rsidP="00D81411">
      <w:pPr>
        <w:numPr>
          <w:ilvl w:val="0"/>
          <w:numId w:val="1"/>
        </w:numPr>
        <w:suppressAutoHyphens/>
        <w:autoSpaceDN w:val="0"/>
        <w:spacing w:after="160" w:line="256" w:lineRule="auto"/>
        <w:jc w:val="both"/>
        <w:textAlignment w:val="baseline"/>
        <w:rPr>
          <w:sz w:val="22"/>
          <w:szCs w:val="22"/>
        </w:rPr>
      </w:pPr>
      <w:r w:rsidRPr="003F0F0E">
        <w:rPr>
          <w:sz w:val="22"/>
          <w:szCs w:val="22"/>
        </w:rPr>
        <w:t xml:space="preserve">A la </w:t>
      </w:r>
      <w:r w:rsidRPr="0065516D">
        <w:rPr>
          <w:sz w:val="22"/>
          <w:szCs w:val="22"/>
        </w:rPr>
        <w:t>section investissement du budget primitif 2024, article 1068 « excédents de fonctionnement capitalisés » :</w:t>
      </w:r>
      <w:r>
        <w:rPr>
          <w:sz w:val="22"/>
          <w:szCs w:val="22"/>
        </w:rPr>
        <w:t xml:space="preserve">  340</w:t>
      </w:r>
      <w:r w:rsidRPr="0065516D">
        <w:rPr>
          <w:sz w:val="22"/>
          <w:szCs w:val="22"/>
        </w:rPr>
        <w:t xml:space="preserve"> 000.00 €. </w:t>
      </w:r>
    </w:p>
    <w:p w14:paraId="78DFDB8C" w14:textId="77777777" w:rsidR="00D81411" w:rsidRDefault="00D81411" w:rsidP="00D81411">
      <w:pPr>
        <w:numPr>
          <w:ilvl w:val="0"/>
          <w:numId w:val="1"/>
        </w:numPr>
        <w:suppressAutoHyphens/>
        <w:autoSpaceDN w:val="0"/>
        <w:spacing w:after="160" w:line="256" w:lineRule="auto"/>
        <w:jc w:val="both"/>
        <w:textAlignment w:val="baseline"/>
        <w:rPr>
          <w:sz w:val="22"/>
          <w:szCs w:val="22"/>
        </w:rPr>
      </w:pPr>
      <w:r w:rsidRPr="0065516D">
        <w:rPr>
          <w:sz w:val="22"/>
          <w:szCs w:val="22"/>
        </w:rPr>
        <w:t xml:space="preserve">A la section de fonctionnement du budget primitif 2024, article 002 « résultat de fonctionnement reporté » : </w:t>
      </w:r>
      <w:r>
        <w:rPr>
          <w:sz w:val="22"/>
          <w:szCs w:val="22"/>
        </w:rPr>
        <w:t>13</w:t>
      </w:r>
      <w:r w:rsidRPr="0065516D">
        <w:rPr>
          <w:sz w:val="22"/>
          <w:szCs w:val="22"/>
        </w:rPr>
        <w:t>2</w:t>
      </w:r>
      <w:r>
        <w:rPr>
          <w:sz w:val="22"/>
          <w:szCs w:val="22"/>
        </w:rPr>
        <w:t> 945.75</w:t>
      </w:r>
      <w:r w:rsidRPr="0065516D">
        <w:rPr>
          <w:sz w:val="22"/>
          <w:szCs w:val="22"/>
        </w:rPr>
        <w:t xml:space="preserve"> €.</w:t>
      </w:r>
    </w:p>
    <w:p w14:paraId="0298ACBE" w14:textId="420FF6A9" w:rsidR="00D81411" w:rsidRPr="00432128" w:rsidRDefault="00D81411" w:rsidP="00D81411">
      <w:pPr>
        <w:jc w:val="center"/>
      </w:pPr>
    </w:p>
    <w:p w14:paraId="3627A68D" w14:textId="77777777" w:rsidR="00D81411" w:rsidRDefault="00D81411" w:rsidP="00D81411">
      <w:pPr>
        <w:overflowPunct w:val="0"/>
        <w:autoSpaceDE w:val="0"/>
        <w:autoSpaceDN w:val="0"/>
        <w:rPr>
          <w:rFonts w:eastAsiaTheme="minorHAnsi"/>
          <w:b/>
          <w:sz w:val="28"/>
          <w:szCs w:val="28"/>
          <w:lang w:eastAsia="en-US"/>
        </w:rPr>
      </w:pPr>
    </w:p>
    <w:p w14:paraId="2A2D4B8A" w14:textId="77777777" w:rsidR="00D81411" w:rsidRPr="00C81689" w:rsidRDefault="00D81411" w:rsidP="00D81411">
      <w:pPr>
        <w:overflowPunct w:val="0"/>
        <w:autoSpaceDE w:val="0"/>
        <w:autoSpaceDN w:val="0"/>
        <w:rPr>
          <w:rFonts w:eastAsia="Calibri"/>
          <w:sz w:val="28"/>
          <w:szCs w:val="28"/>
          <w:lang w:eastAsia="en-US"/>
        </w:rPr>
      </w:pPr>
      <w:r>
        <w:rPr>
          <w:rFonts w:eastAsiaTheme="minorHAnsi"/>
          <w:b/>
          <w:sz w:val="28"/>
          <w:szCs w:val="28"/>
          <w:lang w:eastAsia="en-US"/>
        </w:rPr>
        <w:t>D</w:t>
      </w:r>
      <w:r w:rsidRPr="00C81689">
        <w:rPr>
          <w:rFonts w:eastAsiaTheme="minorHAnsi"/>
          <w:b/>
          <w:sz w:val="28"/>
          <w:szCs w:val="28"/>
          <w:lang w:eastAsia="en-US"/>
        </w:rPr>
        <w:t xml:space="preserve">élibération </w:t>
      </w:r>
      <w:r>
        <w:rPr>
          <w:rFonts w:eastAsiaTheme="minorHAnsi"/>
          <w:b/>
          <w:sz w:val="28"/>
          <w:szCs w:val="28"/>
          <w:lang w:eastAsia="en-US"/>
        </w:rPr>
        <w:t>6</w:t>
      </w:r>
      <w:r w:rsidRPr="00C81689">
        <w:rPr>
          <w:rFonts w:eastAsiaTheme="minorHAnsi"/>
          <w:b/>
          <w:sz w:val="28"/>
          <w:szCs w:val="28"/>
          <w:lang w:eastAsia="en-US"/>
        </w:rPr>
        <w:t xml:space="preserve">             </w:t>
      </w:r>
      <w:r w:rsidRPr="00C81689">
        <w:rPr>
          <w:rFonts w:eastAsiaTheme="minorHAnsi"/>
          <w:b/>
          <w:sz w:val="28"/>
          <w:szCs w:val="28"/>
          <w:u w:val="single"/>
          <w:lang w:eastAsia="en-US"/>
        </w:rPr>
        <w:t xml:space="preserve">BUDGET PRIMITIF LOTISSEMENT </w:t>
      </w:r>
    </w:p>
    <w:p w14:paraId="26B7AF39" w14:textId="77777777" w:rsidR="00D81411" w:rsidRDefault="00D81411" w:rsidP="00D81411">
      <w:pPr>
        <w:autoSpaceDN w:val="0"/>
        <w:jc w:val="center"/>
        <w:rPr>
          <w:rFonts w:eastAsiaTheme="minorHAnsi"/>
          <w:b/>
          <w:sz w:val="28"/>
          <w:szCs w:val="28"/>
          <w:u w:val="single"/>
          <w:lang w:eastAsia="en-US"/>
        </w:rPr>
      </w:pPr>
      <w:r w:rsidRPr="00C81689">
        <w:rPr>
          <w:rFonts w:eastAsiaTheme="minorHAnsi"/>
          <w:bCs/>
          <w:sz w:val="28"/>
          <w:szCs w:val="28"/>
          <w:lang w:eastAsia="en-US"/>
        </w:rPr>
        <w:t xml:space="preserve">     </w:t>
      </w:r>
      <w:r w:rsidRPr="00C81689">
        <w:rPr>
          <w:rFonts w:eastAsiaTheme="minorHAnsi"/>
          <w:b/>
          <w:sz w:val="28"/>
          <w:szCs w:val="28"/>
          <w:lang w:eastAsia="en-US"/>
        </w:rPr>
        <w:t xml:space="preserve"> </w:t>
      </w:r>
      <w:r w:rsidRPr="00C81689">
        <w:rPr>
          <w:rFonts w:eastAsiaTheme="minorHAnsi"/>
          <w:b/>
          <w:sz w:val="28"/>
          <w:szCs w:val="28"/>
          <w:u w:val="single"/>
          <w:lang w:eastAsia="en-US"/>
        </w:rPr>
        <w:t>« L</w:t>
      </w:r>
      <w:r>
        <w:rPr>
          <w:rFonts w:eastAsiaTheme="minorHAnsi"/>
          <w:b/>
          <w:sz w:val="28"/>
          <w:szCs w:val="28"/>
          <w:u w:val="single"/>
          <w:lang w:eastAsia="en-US"/>
        </w:rPr>
        <w:t xml:space="preserve">E CLOS </w:t>
      </w:r>
      <w:proofErr w:type="gramStart"/>
      <w:r>
        <w:rPr>
          <w:rFonts w:eastAsiaTheme="minorHAnsi"/>
          <w:b/>
          <w:sz w:val="28"/>
          <w:szCs w:val="28"/>
          <w:u w:val="single"/>
          <w:lang w:eastAsia="en-US"/>
        </w:rPr>
        <w:t>GRASSET</w:t>
      </w:r>
      <w:r w:rsidRPr="00C81689">
        <w:rPr>
          <w:rFonts w:eastAsiaTheme="minorHAnsi"/>
          <w:b/>
          <w:sz w:val="28"/>
          <w:szCs w:val="28"/>
          <w:u w:val="single"/>
          <w:lang w:eastAsia="en-US"/>
        </w:rPr>
        <w:t>»</w:t>
      </w:r>
      <w:proofErr w:type="gramEnd"/>
      <w:r w:rsidRPr="00C81689">
        <w:rPr>
          <w:rFonts w:eastAsiaTheme="minorHAnsi"/>
          <w:b/>
          <w:sz w:val="28"/>
          <w:szCs w:val="28"/>
          <w:u w:val="single"/>
          <w:lang w:eastAsia="en-US"/>
        </w:rPr>
        <w:t xml:space="preserve"> 202</w:t>
      </w:r>
      <w:r>
        <w:rPr>
          <w:rFonts w:eastAsiaTheme="minorHAnsi"/>
          <w:b/>
          <w:sz w:val="28"/>
          <w:szCs w:val="28"/>
          <w:u w:val="single"/>
          <w:lang w:eastAsia="en-US"/>
        </w:rPr>
        <w:t>4</w:t>
      </w:r>
    </w:p>
    <w:p w14:paraId="2D9B7C0A" w14:textId="77777777" w:rsidR="00D81411" w:rsidRPr="00C81689" w:rsidRDefault="00D81411" w:rsidP="00D81411">
      <w:pPr>
        <w:autoSpaceDN w:val="0"/>
        <w:jc w:val="center"/>
        <w:rPr>
          <w:rFonts w:eastAsiaTheme="minorHAnsi"/>
          <w:b/>
          <w:sz w:val="28"/>
          <w:szCs w:val="28"/>
          <w:u w:val="single"/>
          <w:lang w:eastAsia="en-US"/>
        </w:rPr>
      </w:pPr>
    </w:p>
    <w:p w14:paraId="40F25630" w14:textId="77777777" w:rsidR="00D81411" w:rsidRDefault="00D81411" w:rsidP="00D81411">
      <w:pPr>
        <w:autoSpaceDN w:val="0"/>
        <w:rPr>
          <w:rFonts w:eastAsiaTheme="minorHAnsi"/>
          <w:lang w:eastAsia="en-US"/>
        </w:rPr>
      </w:pPr>
      <w:r w:rsidRPr="00C81689">
        <w:rPr>
          <w:rFonts w:eastAsiaTheme="minorHAnsi"/>
          <w:lang w:eastAsia="en-US"/>
        </w:rPr>
        <w:t>Le Conseil Municipal, a adopté, à l’unanimité, le budget primitif 202</w:t>
      </w:r>
      <w:r>
        <w:rPr>
          <w:rFonts w:eastAsiaTheme="minorHAnsi"/>
          <w:lang w:eastAsia="en-US"/>
        </w:rPr>
        <w:t>4</w:t>
      </w:r>
      <w:r w:rsidRPr="00C81689">
        <w:rPr>
          <w:rFonts w:eastAsiaTheme="minorHAnsi"/>
          <w:lang w:eastAsia="en-US"/>
        </w:rPr>
        <w:t xml:space="preserve"> du lotissement « L</w:t>
      </w:r>
      <w:r>
        <w:rPr>
          <w:rFonts w:eastAsiaTheme="minorHAnsi"/>
          <w:lang w:eastAsia="en-US"/>
        </w:rPr>
        <w:t>e Clos Grasset</w:t>
      </w:r>
      <w:r w:rsidRPr="00C81689">
        <w:rPr>
          <w:rFonts w:eastAsiaTheme="minorHAnsi"/>
          <w:lang w:eastAsia="en-US"/>
        </w:rPr>
        <w:t xml:space="preserve"> » qui est </w:t>
      </w:r>
      <w:r w:rsidRPr="00084D88">
        <w:rPr>
          <w:rFonts w:eastAsiaTheme="minorHAnsi"/>
          <w:lang w:eastAsia="en-US"/>
        </w:rPr>
        <w:t>voté hors taxe,</w:t>
      </w:r>
      <w:r w:rsidRPr="00C81689">
        <w:rPr>
          <w:rFonts w:eastAsiaTheme="minorHAnsi"/>
          <w:lang w:eastAsia="en-US"/>
        </w:rPr>
        <w:t xml:space="preserve"> dont les recettes et les dépenses s’équilibrent à la somme de </w:t>
      </w:r>
      <w:r>
        <w:rPr>
          <w:rFonts w:eastAsiaTheme="minorHAnsi"/>
          <w:lang w:eastAsia="en-US"/>
        </w:rPr>
        <w:t>463 318.00</w:t>
      </w:r>
      <w:r w:rsidRPr="00C81689">
        <w:rPr>
          <w:rFonts w:eastAsiaTheme="minorHAnsi"/>
          <w:lang w:eastAsia="en-US"/>
        </w:rPr>
        <w:t xml:space="preserve"> €.</w:t>
      </w:r>
    </w:p>
    <w:p w14:paraId="2BE13F03" w14:textId="77777777" w:rsidR="00D81411" w:rsidRDefault="00D81411" w:rsidP="00D81411">
      <w:pPr>
        <w:autoSpaceDN w:val="0"/>
        <w:rPr>
          <w:rFonts w:eastAsiaTheme="minorHAnsi"/>
          <w:lang w:eastAsia="en-US"/>
        </w:rPr>
      </w:pPr>
    </w:p>
    <w:p w14:paraId="7B3B2C2E" w14:textId="77777777" w:rsidR="00D81411" w:rsidRPr="00C81689" w:rsidRDefault="00D81411" w:rsidP="00D81411">
      <w:pPr>
        <w:autoSpaceDN w:val="0"/>
        <w:rPr>
          <w:rFonts w:eastAsia="Calibri"/>
          <w:lang w:eastAsia="en-US"/>
        </w:rPr>
      </w:pPr>
    </w:p>
    <w:p w14:paraId="281AD59A" w14:textId="77777777" w:rsidR="00D81411" w:rsidRPr="005C54F9" w:rsidRDefault="00D81411" w:rsidP="00D81411">
      <w:pPr>
        <w:autoSpaceDN w:val="0"/>
        <w:rPr>
          <w:rFonts w:eastAsiaTheme="minorHAnsi"/>
          <w:lang w:eastAsia="en-US"/>
        </w:rPr>
      </w:pPr>
      <w:r w:rsidRPr="005C54F9">
        <w:rPr>
          <w:rFonts w:eastAsiaTheme="minorHAnsi"/>
          <w:lang w:eastAsia="en-US"/>
        </w:rPr>
        <w:t>SECTION DE FONCTIONNEMENT</w:t>
      </w:r>
    </w:p>
    <w:p w14:paraId="28813636" w14:textId="77777777" w:rsidR="00D81411" w:rsidRDefault="00D81411" w:rsidP="00D81411">
      <w:pPr>
        <w:autoSpaceDN w:val="0"/>
        <w:rPr>
          <w:rFonts w:eastAsiaTheme="minorHAnsi"/>
          <w:lang w:eastAsia="en-US"/>
        </w:rPr>
      </w:pPr>
      <w:r w:rsidRPr="005C54F9">
        <w:rPr>
          <w:rFonts w:eastAsiaTheme="minorHAnsi"/>
          <w:lang w:eastAsia="en-US"/>
        </w:rPr>
        <w:tab/>
        <w:t xml:space="preserve">Dépenses :       </w:t>
      </w:r>
      <w:r>
        <w:rPr>
          <w:rFonts w:eastAsiaTheme="minorHAnsi"/>
          <w:lang w:eastAsia="en-US"/>
        </w:rPr>
        <w:t>329 118.00</w:t>
      </w:r>
      <w:r w:rsidRPr="005C54F9">
        <w:rPr>
          <w:rFonts w:eastAsiaTheme="minorHAnsi"/>
          <w:lang w:eastAsia="en-US"/>
        </w:rPr>
        <w:t xml:space="preserve"> €.                                                                                                 </w:t>
      </w:r>
      <w:r w:rsidRPr="005C54F9">
        <w:rPr>
          <w:rFonts w:eastAsiaTheme="minorHAnsi"/>
          <w:lang w:eastAsia="en-US"/>
        </w:rPr>
        <w:tab/>
        <w:t>Recettes</w:t>
      </w:r>
      <w:proofErr w:type="gramStart"/>
      <w:r w:rsidRPr="005C54F9">
        <w:rPr>
          <w:rFonts w:eastAsiaTheme="minorHAnsi"/>
          <w:lang w:eastAsia="en-US"/>
        </w:rPr>
        <w:t>   :</w:t>
      </w:r>
      <w:proofErr w:type="gramEnd"/>
      <w:r w:rsidRPr="005C54F9">
        <w:rPr>
          <w:rFonts w:eastAsiaTheme="minorHAnsi"/>
          <w:lang w:eastAsia="en-US"/>
        </w:rPr>
        <w:t xml:space="preserve">     </w:t>
      </w:r>
      <w:r>
        <w:rPr>
          <w:rFonts w:eastAsiaTheme="minorHAnsi"/>
          <w:lang w:eastAsia="en-US"/>
        </w:rPr>
        <w:t xml:space="preserve"> </w:t>
      </w:r>
      <w:r w:rsidRPr="005C54F9">
        <w:rPr>
          <w:rFonts w:eastAsiaTheme="minorHAnsi"/>
          <w:lang w:eastAsia="en-US"/>
        </w:rPr>
        <w:t xml:space="preserve"> </w:t>
      </w:r>
      <w:r>
        <w:rPr>
          <w:rFonts w:eastAsiaTheme="minorHAnsi"/>
          <w:lang w:eastAsia="en-US"/>
        </w:rPr>
        <w:t xml:space="preserve">329 118.00 </w:t>
      </w:r>
      <w:r w:rsidRPr="005C54F9">
        <w:rPr>
          <w:rFonts w:eastAsiaTheme="minorHAnsi"/>
          <w:lang w:eastAsia="en-US"/>
        </w:rPr>
        <w:t>€.</w:t>
      </w:r>
    </w:p>
    <w:p w14:paraId="0009711D" w14:textId="77777777" w:rsidR="00D81411" w:rsidRDefault="00D81411" w:rsidP="00D81411">
      <w:pPr>
        <w:autoSpaceDN w:val="0"/>
        <w:rPr>
          <w:rFonts w:eastAsiaTheme="minorHAnsi"/>
          <w:lang w:eastAsia="en-US"/>
        </w:rPr>
      </w:pPr>
    </w:p>
    <w:p w14:paraId="0545218E" w14:textId="77777777" w:rsidR="00D81411" w:rsidRPr="005C54F9" w:rsidRDefault="00D81411" w:rsidP="00D81411">
      <w:pPr>
        <w:autoSpaceDN w:val="0"/>
        <w:rPr>
          <w:rFonts w:eastAsiaTheme="minorHAnsi"/>
          <w:lang w:eastAsia="en-US"/>
        </w:rPr>
      </w:pPr>
    </w:p>
    <w:p w14:paraId="48250B05" w14:textId="77777777" w:rsidR="00D81411" w:rsidRPr="005C54F9" w:rsidRDefault="00D81411" w:rsidP="00D81411">
      <w:pPr>
        <w:autoSpaceDN w:val="0"/>
        <w:rPr>
          <w:rFonts w:eastAsiaTheme="minorHAnsi"/>
          <w:lang w:eastAsia="en-US"/>
        </w:rPr>
      </w:pPr>
      <w:r w:rsidRPr="005C54F9">
        <w:rPr>
          <w:rFonts w:eastAsiaTheme="minorHAnsi"/>
          <w:lang w:eastAsia="en-US"/>
        </w:rPr>
        <w:t>SECTION D’INVESTISSEMENT</w:t>
      </w:r>
      <w:r w:rsidRPr="005C54F9">
        <w:rPr>
          <w:rFonts w:eastAsiaTheme="minorHAnsi"/>
          <w:lang w:eastAsia="en-US"/>
        </w:rPr>
        <w:tab/>
      </w:r>
      <w:r w:rsidRPr="005C54F9">
        <w:rPr>
          <w:rFonts w:eastAsiaTheme="minorHAnsi"/>
          <w:lang w:eastAsia="en-US"/>
        </w:rPr>
        <w:tab/>
      </w:r>
      <w:r w:rsidRPr="005C54F9">
        <w:rPr>
          <w:rFonts w:eastAsiaTheme="minorHAnsi"/>
          <w:lang w:eastAsia="en-US"/>
        </w:rPr>
        <w:tab/>
      </w:r>
    </w:p>
    <w:p w14:paraId="50249C6B" w14:textId="77777777" w:rsidR="00D81411" w:rsidRDefault="00D81411" w:rsidP="00D81411">
      <w:pPr>
        <w:autoSpaceDN w:val="0"/>
        <w:rPr>
          <w:rFonts w:eastAsiaTheme="minorHAnsi"/>
          <w:lang w:eastAsia="en-US"/>
        </w:rPr>
      </w:pPr>
      <w:r w:rsidRPr="005C54F9">
        <w:rPr>
          <w:rFonts w:eastAsiaTheme="minorHAnsi"/>
          <w:lang w:eastAsia="en-US"/>
        </w:rPr>
        <w:tab/>
        <w:t xml:space="preserve">Dépenses :       </w:t>
      </w:r>
      <w:r>
        <w:rPr>
          <w:rFonts w:eastAsiaTheme="minorHAnsi"/>
          <w:lang w:eastAsia="en-US"/>
        </w:rPr>
        <w:t>134 200</w:t>
      </w:r>
      <w:r w:rsidRPr="005C54F9">
        <w:rPr>
          <w:rFonts w:eastAsiaTheme="minorHAnsi"/>
          <w:lang w:eastAsia="en-US"/>
        </w:rPr>
        <w:t xml:space="preserve">.00 €.                                                                                                              </w:t>
      </w:r>
      <w:r w:rsidRPr="005C54F9">
        <w:rPr>
          <w:rFonts w:eastAsiaTheme="minorHAnsi"/>
          <w:lang w:eastAsia="en-US"/>
        </w:rPr>
        <w:tab/>
        <w:t xml:space="preserve">Recettes   </w:t>
      </w:r>
      <w:r>
        <w:rPr>
          <w:rFonts w:eastAsiaTheme="minorHAnsi"/>
          <w:lang w:eastAsia="en-US"/>
        </w:rPr>
        <w:t xml:space="preserve">        134 200</w:t>
      </w:r>
      <w:r w:rsidRPr="005C54F9">
        <w:rPr>
          <w:rFonts w:eastAsiaTheme="minorHAnsi"/>
          <w:lang w:eastAsia="en-US"/>
        </w:rPr>
        <w:t>.00 €.</w:t>
      </w:r>
    </w:p>
    <w:p w14:paraId="2791A830" w14:textId="77777777" w:rsidR="00D81411" w:rsidRDefault="00D81411" w:rsidP="00D81411">
      <w:pPr>
        <w:autoSpaceDN w:val="0"/>
        <w:rPr>
          <w:rFonts w:eastAsiaTheme="minorHAnsi"/>
          <w:lang w:eastAsia="en-US"/>
        </w:rPr>
      </w:pPr>
    </w:p>
    <w:p w14:paraId="19EE01D2" w14:textId="77777777" w:rsidR="00D81411" w:rsidRDefault="00D81411" w:rsidP="00D81411">
      <w:pPr>
        <w:autoSpaceDN w:val="0"/>
        <w:rPr>
          <w:rFonts w:eastAsiaTheme="minorHAnsi"/>
          <w:lang w:eastAsia="en-US"/>
        </w:rPr>
      </w:pPr>
    </w:p>
    <w:p w14:paraId="5AC89A99" w14:textId="77777777" w:rsidR="00D81411" w:rsidRDefault="00D81411" w:rsidP="00D81411">
      <w:pPr>
        <w:autoSpaceDN w:val="0"/>
        <w:rPr>
          <w:rFonts w:eastAsiaTheme="minorHAnsi"/>
          <w:lang w:eastAsia="en-US"/>
        </w:rPr>
      </w:pPr>
    </w:p>
    <w:p w14:paraId="0F7E4EAE" w14:textId="77777777" w:rsidR="00D81411" w:rsidRDefault="00D81411" w:rsidP="00D81411">
      <w:pPr>
        <w:autoSpaceDE w:val="0"/>
        <w:rPr>
          <w:rFonts w:eastAsiaTheme="minorHAnsi"/>
          <w:b/>
          <w:bCs/>
          <w:sz w:val="24"/>
          <w:szCs w:val="24"/>
          <w:lang w:eastAsia="en-US"/>
        </w:rPr>
      </w:pPr>
    </w:p>
    <w:p w14:paraId="7B9D0FB9" w14:textId="142557CB" w:rsidR="00D81411" w:rsidRDefault="00D81411" w:rsidP="00D81411">
      <w:pPr>
        <w:autoSpaceDE w:val="0"/>
        <w:rPr>
          <w:rFonts w:eastAsiaTheme="minorHAnsi"/>
          <w:b/>
          <w:bCs/>
          <w:sz w:val="28"/>
          <w:szCs w:val="28"/>
          <w:u w:val="single"/>
          <w:lang w:eastAsia="en-US"/>
        </w:rPr>
      </w:pPr>
      <w:r w:rsidRPr="00C81689">
        <w:rPr>
          <w:rFonts w:eastAsiaTheme="minorHAnsi"/>
          <w:b/>
          <w:bCs/>
          <w:sz w:val="24"/>
          <w:szCs w:val="24"/>
          <w:lang w:eastAsia="en-US"/>
        </w:rPr>
        <w:t xml:space="preserve">Délibération </w:t>
      </w:r>
      <w:r>
        <w:rPr>
          <w:rFonts w:eastAsiaTheme="minorHAnsi"/>
          <w:b/>
          <w:bCs/>
          <w:sz w:val="24"/>
          <w:szCs w:val="24"/>
          <w:lang w:eastAsia="en-US"/>
        </w:rPr>
        <w:t>7</w:t>
      </w:r>
      <w:r w:rsidRPr="00C81689">
        <w:rPr>
          <w:rFonts w:eastAsiaTheme="minorHAnsi"/>
          <w:b/>
          <w:bCs/>
          <w:sz w:val="24"/>
          <w:szCs w:val="24"/>
          <w:lang w:eastAsia="en-US"/>
        </w:rPr>
        <w:t xml:space="preserve">                   </w:t>
      </w:r>
      <w:r>
        <w:rPr>
          <w:rFonts w:eastAsiaTheme="minorHAnsi"/>
          <w:b/>
          <w:bCs/>
          <w:sz w:val="24"/>
          <w:szCs w:val="24"/>
          <w:lang w:eastAsia="en-US"/>
        </w:rPr>
        <w:t xml:space="preserve">    </w:t>
      </w:r>
      <w:r>
        <w:rPr>
          <w:rFonts w:eastAsiaTheme="minorHAnsi"/>
          <w:b/>
          <w:bCs/>
          <w:sz w:val="28"/>
          <w:szCs w:val="28"/>
          <w:u w:val="single"/>
          <w:lang w:eastAsia="en-US"/>
        </w:rPr>
        <w:t>I</w:t>
      </w:r>
      <w:r w:rsidRPr="00C81689">
        <w:rPr>
          <w:rFonts w:eastAsiaTheme="minorHAnsi"/>
          <w:b/>
          <w:bCs/>
          <w:sz w:val="28"/>
          <w:szCs w:val="28"/>
          <w:u w:val="single"/>
          <w:lang w:eastAsia="en-US"/>
        </w:rPr>
        <w:t>MP</w:t>
      </w:r>
      <w:r w:rsidR="003039A7">
        <w:rPr>
          <w:rFonts w:eastAsiaTheme="minorHAnsi"/>
          <w:b/>
          <w:bCs/>
          <w:sz w:val="28"/>
          <w:szCs w:val="28"/>
          <w:u w:val="single"/>
          <w:lang w:eastAsia="en-US"/>
        </w:rPr>
        <w:t>Ô</w:t>
      </w:r>
      <w:r w:rsidRPr="00C81689">
        <w:rPr>
          <w:rFonts w:eastAsiaTheme="minorHAnsi"/>
          <w:b/>
          <w:bCs/>
          <w:sz w:val="28"/>
          <w:szCs w:val="28"/>
          <w:u w:val="single"/>
          <w:lang w:eastAsia="en-US"/>
        </w:rPr>
        <w:t xml:space="preserve">TS LOCAUX </w:t>
      </w:r>
      <w:r>
        <w:rPr>
          <w:rFonts w:eastAsiaTheme="minorHAnsi"/>
          <w:b/>
          <w:bCs/>
          <w:sz w:val="28"/>
          <w:szCs w:val="28"/>
          <w:u w:val="single"/>
          <w:lang w:eastAsia="en-US"/>
        </w:rPr>
        <w:t>2024</w:t>
      </w:r>
    </w:p>
    <w:p w14:paraId="3418740D" w14:textId="77777777" w:rsidR="00D81411" w:rsidRPr="00C81689" w:rsidRDefault="00D81411" w:rsidP="00D81411">
      <w:pPr>
        <w:autoSpaceDE w:val="0"/>
        <w:rPr>
          <w:rFonts w:eastAsiaTheme="minorHAnsi"/>
          <w:b/>
          <w:bCs/>
          <w:sz w:val="28"/>
          <w:szCs w:val="28"/>
          <w:u w:val="single"/>
          <w:lang w:eastAsia="en-US"/>
        </w:rPr>
      </w:pPr>
    </w:p>
    <w:p w14:paraId="2928F7D5" w14:textId="77777777" w:rsidR="00D81411" w:rsidRPr="00C81689" w:rsidRDefault="00D81411" w:rsidP="00D81411">
      <w:pPr>
        <w:autoSpaceDE w:val="0"/>
        <w:rPr>
          <w:rFonts w:eastAsiaTheme="minorHAnsi"/>
          <w:lang w:eastAsia="en-US"/>
        </w:rPr>
      </w:pPr>
      <w:r w:rsidRPr="00C81689">
        <w:rPr>
          <w:rFonts w:eastAsiaTheme="minorHAnsi"/>
          <w:lang w:eastAsia="en-US"/>
        </w:rPr>
        <w:t>Monsieur le Maire propose aux Conseillers Municipaux de ne pas augmenter les différents taux d’imposition pour 202</w:t>
      </w:r>
      <w:r>
        <w:rPr>
          <w:rFonts w:eastAsiaTheme="minorHAnsi"/>
          <w:lang w:eastAsia="en-US"/>
        </w:rPr>
        <w:t>4</w:t>
      </w:r>
      <w:r w:rsidRPr="00C81689">
        <w:rPr>
          <w:rFonts w:eastAsiaTheme="minorHAnsi"/>
          <w:lang w:eastAsia="en-US"/>
        </w:rPr>
        <w:t>.</w:t>
      </w:r>
    </w:p>
    <w:p w14:paraId="23B86971" w14:textId="77777777" w:rsidR="00D81411" w:rsidRPr="00C81689" w:rsidRDefault="00D81411" w:rsidP="00D81411">
      <w:pPr>
        <w:autoSpaceDE w:val="0"/>
        <w:rPr>
          <w:rFonts w:eastAsiaTheme="minorHAnsi"/>
          <w:lang w:eastAsia="en-US"/>
        </w:rPr>
      </w:pPr>
      <w:r w:rsidRPr="00C81689">
        <w:rPr>
          <w:rFonts w:eastAsiaTheme="minorHAnsi"/>
          <w:lang w:eastAsia="en-US"/>
        </w:rPr>
        <w:tab/>
      </w:r>
    </w:p>
    <w:p w14:paraId="74B1DD54" w14:textId="77777777" w:rsidR="00D81411" w:rsidRDefault="00D81411" w:rsidP="00D81411">
      <w:pPr>
        <w:autoSpaceDE w:val="0"/>
        <w:rPr>
          <w:rFonts w:eastAsiaTheme="minorHAnsi"/>
          <w:lang w:eastAsia="en-US"/>
        </w:rPr>
      </w:pPr>
      <w:r w:rsidRPr="00C81689">
        <w:rPr>
          <w:rFonts w:eastAsiaTheme="minorHAnsi"/>
          <w:lang w:eastAsia="en-US"/>
        </w:rPr>
        <w:t xml:space="preserve">Après en avoir délibéré, le Conseil Municipal accepte, à l’unanimité, la proposition de Monsieur le Maire. </w:t>
      </w:r>
    </w:p>
    <w:p w14:paraId="107C3F22" w14:textId="77777777" w:rsidR="00D81411" w:rsidRPr="00C81689" w:rsidRDefault="00D81411" w:rsidP="00D81411">
      <w:pPr>
        <w:autoSpaceDE w:val="0"/>
        <w:rPr>
          <w:rFonts w:eastAsiaTheme="minorHAnsi"/>
          <w:lang w:eastAsia="en-US"/>
        </w:rPr>
      </w:pPr>
    </w:p>
    <w:p w14:paraId="098EA41E" w14:textId="77777777" w:rsidR="00D81411" w:rsidRDefault="00D81411" w:rsidP="00D81411">
      <w:pPr>
        <w:autoSpaceDE w:val="0"/>
        <w:rPr>
          <w:rFonts w:eastAsiaTheme="minorHAnsi"/>
          <w:lang w:eastAsia="en-US"/>
        </w:rPr>
      </w:pPr>
      <w:r w:rsidRPr="00CF5F25">
        <w:rPr>
          <w:rFonts w:eastAsiaTheme="minorHAnsi"/>
          <w:lang w:eastAsia="en-US"/>
        </w:rPr>
        <w:t>Les taux applicables s’établissent ainsi :</w:t>
      </w:r>
    </w:p>
    <w:p w14:paraId="403ABF2E" w14:textId="77777777" w:rsidR="00D81411" w:rsidRPr="00CF5F25" w:rsidRDefault="00D81411" w:rsidP="00D81411">
      <w:pPr>
        <w:autoSpaceDE w:val="0"/>
        <w:rPr>
          <w:rFonts w:eastAsiaTheme="minorHAnsi"/>
          <w:lang w:eastAsia="en-US"/>
        </w:rPr>
      </w:pPr>
    </w:p>
    <w:p w14:paraId="28C52EF7" w14:textId="77777777" w:rsidR="00D81411" w:rsidRPr="00CF5F25" w:rsidRDefault="00D81411" w:rsidP="00D81411">
      <w:pPr>
        <w:autoSpaceDE w:val="0"/>
        <w:rPr>
          <w:rFonts w:eastAsiaTheme="minorHAnsi"/>
          <w:lang w:eastAsia="en-US"/>
        </w:rPr>
      </w:pPr>
    </w:p>
    <w:p w14:paraId="2FA778BF" w14:textId="77777777" w:rsidR="00D81411" w:rsidRPr="00CF5F25" w:rsidRDefault="00D81411" w:rsidP="00D81411">
      <w:pPr>
        <w:autoSpaceDE w:val="0"/>
        <w:rPr>
          <w:rFonts w:eastAsiaTheme="minorHAnsi"/>
          <w:lang w:eastAsia="en-US"/>
        </w:rPr>
      </w:pPr>
      <w:r w:rsidRPr="00CF5F25">
        <w:rPr>
          <w:rFonts w:eastAsiaTheme="minorHAnsi"/>
          <w:lang w:eastAsia="en-US"/>
        </w:rPr>
        <w:t xml:space="preserve"> Foncier bâti</w:t>
      </w:r>
      <w:r w:rsidRPr="00CF5F25">
        <w:rPr>
          <w:rFonts w:eastAsiaTheme="minorHAnsi"/>
          <w:lang w:eastAsia="en-US"/>
        </w:rPr>
        <w:tab/>
      </w:r>
      <w:r w:rsidRPr="00CF5F25">
        <w:rPr>
          <w:rFonts w:eastAsiaTheme="minorHAnsi"/>
          <w:lang w:eastAsia="en-US"/>
        </w:rPr>
        <w:tab/>
      </w:r>
      <w:r w:rsidRPr="00CF5F25">
        <w:rPr>
          <w:rFonts w:eastAsiaTheme="minorHAnsi"/>
          <w:lang w:eastAsia="en-US"/>
        </w:rPr>
        <w:tab/>
      </w:r>
      <w:r w:rsidRPr="00CF5F25">
        <w:rPr>
          <w:rFonts w:eastAsiaTheme="minorHAnsi"/>
          <w:lang w:eastAsia="en-US"/>
        </w:rPr>
        <w:tab/>
        <w:t xml:space="preserve">41.10 %            </w:t>
      </w:r>
      <w:r>
        <w:rPr>
          <w:rFonts w:eastAsiaTheme="minorHAnsi"/>
          <w:lang w:eastAsia="en-US"/>
        </w:rPr>
        <w:t>315 730</w:t>
      </w:r>
      <w:r w:rsidRPr="00CF5F25">
        <w:rPr>
          <w:rFonts w:eastAsiaTheme="minorHAnsi"/>
          <w:lang w:eastAsia="en-US"/>
        </w:rPr>
        <w:t xml:space="preserve"> €</w:t>
      </w:r>
    </w:p>
    <w:p w14:paraId="46D00802" w14:textId="77777777" w:rsidR="00D81411" w:rsidRPr="00CF5F25" w:rsidRDefault="00D81411" w:rsidP="00D81411">
      <w:pPr>
        <w:autoSpaceDE w:val="0"/>
        <w:rPr>
          <w:rFonts w:eastAsiaTheme="minorHAnsi"/>
          <w:lang w:eastAsia="en-US"/>
        </w:rPr>
      </w:pPr>
      <w:r w:rsidRPr="00CF5F25">
        <w:rPr>
          <w:rFonts w:eastAsiaTheme="minorHAnsi"/>
          <w:lang w:eastAsia="en-US"/>
        </w:rPr>
        <w:t xml:space="preserve"> Foncier non bâti</w:t>
      </w:r>
      <w:r w:rsidRPr="00CF5F25">
        <w:rPr>
          <w:rFonts w:eastAsiaTheme="minorHAnsi"/>
          <w:lang w:eastAsia="en-US"/>
        </w:rPr>
        <w:tab/>
      </w:r>
      <w:r w:rsidRPr="00CF5F25">
        <w:rPr>
          <w:rFonts w:eastAsiaTheme="minorHAnsi"/>
          <w:lang w:eastAsia="en-US"/>
        </w:rPr>
        <w:tab/>
      </w:r>
      <w:r w:rsidRPr="00CF5F25">
        <w:rPr>
          <w:rFonts w:eastAsiaTheme="minorHAnsi"/>
          <w:lang w:eastAsia="en-US"/>
        </w:rPr>
        <w:tab/>
      </w:r>
      <w:r>
        <w:rPr>
          <w:rFonts w:eastAsiaTheme="minorHAnsi"/>
          <w:lang w:eastAsia="en-US"/>
        </w:rPr>
        <w:t xml:space="preserve">              </w:t>
      </w:r>
      <w:r w:rsidRPr="00CF5F25">
        <w:rPr>
          <w:rFonts w:eastAsiaTheme="minorHAnsi"/>
          <w:lang w:eastAsia="en-US"/>
        </w:rPr>
        <w:t>74.54 %</w:t>
      </w:r>
      <w:r w:rsidRPr="00CF5F25">
        <w:rPr>
          <w:rFonts w:eastAsiaTheme="minorHAnsi"/>
          <w:lang w:eastAsia="en-US"/>
        </w:rPr>
        <w:tab/>
        <w:t xml:space="preserve"> </w:t>
      </w:r>
      <w:r>
        <w:rPr>
          <w:rFonts w:eastAsiaTheme="minorHAnsi"/>
          <w:lang w:eastAsia="en-US"/>
        </w:rPr>
        <w:t xml:space="preserve">           </w:t>
      </w:r>
      <w:r w:rsidRPr="00CF5F25">
        <w:rPr>
          <w:rFonts w:eastAsiaTheme="minorHAnsi"/>
          <w:lang w:eastAsia="en-US"/>
        </w:rPr>
        <w:t xml:space="preserve"> 8</w:t>
      </w:r>
      <w:r>
        <w:rPr>
          <w:rFonts w:eastAsiaTheme="minorHAnsi"/>
          <w:lang w:eastAsia="en-US"/>
        </w:rPr>
        <w:t>4 305</w:t>
      </w:r>
      <w:r w:rsidRPr="00CF5F25">
        <w:rPr>
          <w:rFonts w:eastAsiaTheme="minorHAnsi"/>
          <w:lang w:eastAsia="en-US"/>
        </w:rPr>
        <w:t xml:space="preserve"> €</w:t>
      </w:r>
    </w:p>
    <w:p w14:paraId="35D01FA6" w14:textId="77777777" w:rsidR="00D81411" w:rsidRPr="00CF5F25" w:rsidRDefault="00D81411" w:rsidP="00D81411">
      <w:pPr>
        <w:autoSpaceDE w:val="0"/>
        <w:rPr>
          <w:rFonts w:eastAsiaTheme="minorHAnsi"/>
          <w:lang w:eastAsia="en-US"/>
        </w:rPr>
      </w:pPr>
      <w:r w:rsidRPr="00CF5F25">
        <w:rPr>
          <w:rFonts w:eastAsiaTheme="minorHAnsi"/>
          <w:lang w:eastAsia="en-US"/>
        </w:rPr>
        <w:t xml:space="preserve"> Taxe d’habitation </w:t>
      </w:r>
      <w:r w:rsidRPr="00CF5F25">
        <w:rPr>
          <w:rFonts w:eastAsiaTheme="minorHAnsi"/>
          <w:lang w:eastAsia="en-US"/>
        </w:rPr>
        <w:tab/>
      </w:r>
      <w:r w:rsidRPr="00CF5F25">
        <w:rPr>
          <w:rFonts w:eastAsiaTheme="minorHAnsi"/>
          <w:lang w:eastAsia="en-US"/>
        </w:rPr>
        <w:tab/>
      </w:r>
      <w:r w:rsidRPr="00CF5F25">
        <w:rPr>
          <w:rFonts w:eastAsiaTheme="minorHAnsi"/>
          <w:lang w:eastAsia="en-US"/>
        </w:rPr>
        <w:tab/>
        <w:t>17.22 %</w:t>
      </w:r>
      <w:r w:rsidRPr="00CF5F25">
        <w:rPr>
          <w:rFonts w:eastAsiaTheme="minorHAnsi"/>
          <w:lang w:eastAsia="en-US"/>
        </w:rPr>
        <w:tab/>
        <w:t xml:space="preserve">  </w:t>
      </w:r>
      <w:r>
        <w:rPr>
          <w:rFonts w:eastAsiaTheme="minorHAnsi"/>
          <w:lang w:eastAsia="en-US"/>
        </w:rPr>
        <w:t xml:space="preserve">           </w:t>
      </w:r>
      <w:r w:rsidRPr="00CF5F25">
        <w:rPr>
          <w:rFonts w:eastAsiaTheme="minorHAnsi"/>
          <w:lang w:eastAsia="en-US"/>
        </w:rPr>
        <w:t>2</w:t>
      </w:r>
      <w:r>
        <w:rPr>
          <w:rFonts w:eastAsiaTheme="minorHAnsi"/>
          <w:lang w:eastAsia="en-US"/>
        </w:rPr>
        <w:t>6 226</w:t>
      </w:r>
      <w:r w:rsidRPr="00CF5F25">
        <w:rPr>
          <w:rFonts w:eastAsiaTheme="minorHAnsi"/>
          <w:lang w:eastAsia="en-US"/>
        </w:rPr>
        <w:t xml:space="preserve"> €</w:t>
      </w:r>
      <w:r w:rsidRPr="00CF5F25">
        <w:rPr>
          <w:rFonts w:eastAsiaTheme="minorHAnsi"/>
          <w:lang w:eastAsia="en-US"/>
        </w:rPr>
        <w:tab/>
      </w:r>
    </w:p>
    <w:p w14:paraId="0C5B04DD" w14:textId="77777777" w:rsidR="00D81411" w:rsidRPr="00CF5F25" w:rsidRDefault="00D81411" w:rsidP="00D81411">
      <w:pPr>
        <w:autoSpaceDE w:val="0"/>
        <w:rPr>
          <w:rFonts w:eastAsiaTheme="minorHAnsi"/>
          <w:lang w:eastAsia="en-US"/>
        </w:rPr>
      </w:pPr>
    </w:p>
    <w:p w14:paraId="1AD658CC" w14:textId="77777777" w:rsidR="00D81411" w:rsidRPr="00C81689" w:rsidRDefault="00D81411" w:rsidP="00D81411">
      <w:pPr>
        <w:autoSpaceDE w:val="0"/>
        <w:rPr>
          <w:rFonts w:eastAsiaTheme="minorHAnsi"/>
          <w:b/>
          <w:bCs/>
          <w:lang w:eastAsia="en-US"/>
        </w:rPr>
      </w:pPr>
      <w:r w:rsidRPr="00CF5F25">
        <w:rPr>
          <w:rFonts w:eastAsiaTheme="minorHAnsi"/>
          <w:lang w:eastAsia="en-US"/>
        </w:rPr>
        <w:lastRenderedPageBreak/>
        <w:tab/>
      </w:r>
      <w:r w:rsidRPr="00CF5F25">
        <w:rPr>
          <w:rFonts w:eastAsiaTheme="minorHAnsi"/>
          <w:lang w:eastAsia="en-US"/>
        </w:rPr>
        <w:tab/>
      </w:r>
      <w:r w:rsidRPr="00CF5F25">
        <w:rPr>
          <w:rFonts w:eastAsiaTheme="minorHAnsi"/>
          <w:lang w:eastAsia="en-US"/>
        </w:rPr>
        <w:tab/>
      </w:r>
      <w:r w:rsidRPr="00CF5F25">
        <w:rPr>
          <w:rFonts w:eastAsiaTheme="minorHAnsi"/>
          <w:lang w:eastAsia="en-US"/>
        </w:rPr>
        <w:tab/>
      </w:r>
      <w:r w:rsidRPr="00CF5F25">
        <w:rPr>
          <w:rFonts w:eastAsiaTheme="minorHAnsi"/>
          <w:lang w:eastAsia="en-US"/>
        </w:rPr>
        <w:tab/>
      </w:r>
      <w:r w:rsidRPr="00CF5F25">
        <w:rPr>
          <w:rFonts w:eastAsiaTheme="minorHAnsi"/>
          <w:b/>
          <w:bCs/>
          <w:lang w:eastAsia="en-US"/>
        </w:rPr>
        <w:t xml:space="preserve">TOTAL          </w:t>
      </w:r>
      <w:r>
        <w:rPr>
          <w:rFonts w:eastAsiaTheme="minorHAnsi"/>
          <w:b/>
          <w:bCs/>
          <w:lang w:eastAsia="en-US"/>
        </w:rPr>
        <w:t xml:space="preserve"> </w:t>
      </w:r>
      <w:r w:rsidRPr="00CF5F25">
        <w:rPr>
          <w:rFonts w:eastAsiaTheme="minorHAnsi"/>
          <w:b/>
          <w:bCs/>
          <w:lang w:eastAsia="en-US"/>
        </w:rPr>
        <w:t>4</w:t>
      </w:r>
      <w:r>
        <w:rPr>
          <w:rFonts w:eastAsiaTheme="minorHAnsi"/>
          <w:b/>
          <w:bCs/>
          <w:lang w:eastAsia="en-US"/>
        </w:rPr>
        <w:t>26 261</w:t>
      </w:r>
      <w:r w:rsidRPr="00CF5F25">
        <w:rPr>
          <w:rFonts w:eastAsiaTheme="minorHAnsi"/>
          <w:b/>
          <w:bCs/>
          <w:lang w:eastAsia="en-US"/>
        </w:rPr>
        <w:t xml:space="preserve"> €</w:t>
      </w:r>
    </w:p>
    <w:p w14:paraId="2C193AAA" w14:textId="77777777" w:rsidR="00D81411" w:rsidRPr="00C81689" w:rsidRDefault="00D81411" w:rsidP="00D81411">
      <w:pPr>
        <w:autoSpaceDE w:val="0"/>
        <w:rPr>
          <w:rFonts w:eastAsiaTheme="minorHAnsi"/>
          <w:b/>
          <w:bCs/>
          <w:lang w:eastAsia="en-US"/>
        </w:rPr>
      </w:pPr>
    </w:p>
    <w:p w14:paraId="5EEC5A35" w14:textId="77777777" w:rsidR="00D81411" w:rsidRPr="00C81689" w:rsidRDefault="00D81411" w:rsidP="00D81411">
      <w:pPr>
        <w:autoSpaceDE w:val="0"/>
        <w:rPr>
          <w:rFonts w:eastAsiaTheme="minorHAnsi"/>
          <w:b/>
          <w:bCs/>
          <w:lang w:eastAsia="en-US"/>
        </w:rPr>
      </w:pPr>
    </w:p>
    <w:p w14:paraId="04759CD9" w14:textId="77777777" w:rsidR="00D81411" w:rsidRPr="00C81689" w:rsidRDefault="00D81411" w:rsidP="00D81411">
      <w:pPr>
        <w:autoSpaceDE w:val="0"/>
        <w:rPr>
          <w:rFonts w:eastAsiaTheme="minorHAnsi"/>
          <w:b/>
          <w:bCs/>
          <w:lang w:eastAsia="en-US"/>
        </w:rPr>
      </w:pPr>
    </w:p>
    <w:p w14:paraId="2F0ED6D2" w14:textId="77777777" w:rsidR="00D81411" w:rsidRDefault="00D81411" w:rsidP="00D81411">
      <w:pPr>
        <w:autoSpaceDE w:val="0"/>
        <w:rPr>
          <w:rFonts w:eastAsiaTheme="minorHAnsi"/>
          <w:b/>
          <w:sz w:val="28"/>
          <w:szCs w:val="28"/>
          <w:u w:val="single"/>
          <w:lang w:eastAsia="en-US"/>
        </w:rPr>
      </w:pPr>
      <w:bookmarkStart w:id="0" w:name="_Hlk130545065"/>
      <w:bookmarkStart w:id="1" w:name="_Hlk67989393"/>
      <w:r w:rsidRPr="00C81689">
        <w:rPr>
          <w:rFonts w:eastAsiaTheme="minorHAnsi"/>
          <w:b/>
          <w:bCs/>
          <w:sz w:val="24"/>
          <w:szCs w:val="24"/>
          <w:lang w:eastAsia="en-US"/>
        </w:rPr>
        <w:t xml:space="preserve">Délibération </w:t>
      </w:r>
      <w:r>
        <w:rPr>
          <w:rFonts w:eastAsiaTheme="minorHAnsi"/>
          <w:b/>
          <w:bCs/>
          <w:sz w:val="24"/>
          <w:szCs w:val="24"/>
          <w:lang w:eastAsia="en-US"/>
        </w:rPr>
        <w:t>8</w:t>
      </w:r>
      <w:r w:rsidRPr="00C81689">
        <w:rPr>
          <w:rFonts w:eastAsiaTheme="minorHAnsi"/>
          <w:b/>
          <w:bCs/>
          <w:sz w:val="24"/>
          <w:szCs w:val="24"/>
          <w:lang w:eastAsia="en-US"/>
        </w:rPr>
        <w:t xml:space="preserve">           </w:t>
      </w:r>
      <w:r w:rsidRPr="00C81689">
        <w:rPr>
          <w:rFonts w:eastAsiaTheme="minorHAnsi"/>
          <w:b/>
          <w:sz w:val="28"/>
          <w:szCs w:val="28"/>
          <w:u w:val="single"/>
          <w:lang w:eastAsia="en-US"/>
        </w:rPr>
        <w:t>BUDGET PRIMITIF COMMUNE 202</w:t>
      </w:r>
      <w:r>
        <w:rPr>
          <w:rFonts w:eastAsiaTheme="minorHAnsi"/>
          <w:b/>
          <w:sz w:val="28"/>
          <w:szCs w:val="28"/>
          <w:u w:val="single"/>
          <w:lang w:eastAsia="en-US"/>
        </w:rPr>
        <w:t>4</w:t>
      </w:r>
    </w:p>
    <w:p w14:paraId="1F82AD96" w14:textId="77777777" w:rsidR="00D81411" w:rsidRDefault="00D81411" w:rsidP="00D81411">
      <w:pPr>
        <w:autoSpaceDE w:val="0"/>
        <w:rPr>
          <w:rFonts w:eastAsiaTheme="minorHAnsi"/>
          <w:b/>
          <w:sz w:val="28"/>
          <w:szCs w:val="28"/>
          <w:u w:val="single"/>
          <w:lang w:eastAsia="en-US"/>
        </w:rPr>
      </w:pPr>
    </w:p>
    <w:bookmarkEnd w:id="0"/>
    <w:bookmarkEnd w:id="1"/>
    <w:p w14:paraId="734A04A4" w14:textId="78024F57" w:rsidR="00D81411" w:rsidRDefault="00D81411" w:rsidP="00D81411">
      <w:pPr>
        <w:autoSpaceDE w:val="0"/>
        <w:autoSpaceDN w:val="0"/>
        <w:jc w:val="both"/>
        <w:rPr>
          <w:rFonts w:eastAsia="Calibri"/>
          <w:lang w:eastAsia="en-US"/>
        </w:rPr>
      </w:pPr>
      <w:r w:rsidRPr="00C81689">
        <w:rPr>
          <w:rFonts w:eastAsia="Calibri"/>
          <w:lang w:eastAsia="en-US"/>
        </w:rPr>
        <w:t xml:space="preserve">Le Conseil Municipal, </w:t>
      </w:r>
      <w:r>
        <w:rPr>
          <w:rFonts w:eastAsia="Calibri"/>
          <w:lang w:eastAsia="en-US"/>
        </w:rPr>
        <w:t>doit avec la mise en place de la M57, décider d’un taux de fongibilité qui permet de facilit</w:t>
      </w:r>
      <w:r w:rsidR="003039A7">
        <w:rPr>
          <w:rFonts w:eastAsia="Calibri"/>
          <w:lang w:eastAsia="en-US"/>
        </w:rPr>
        <w:t>er</w:t>
      </w:r>
      <w:r>
        <w:rPr>
          <w:rFonts w:eastAsia="Calibri"/>
          <w:lang w:eastAsia="en-US"/>
        </w:rPr>
        <w:t xml:space="preserve"> les mouvements d’écriture de chapitre à chapitre dans la même section. Le choix des conseillers est le taux de       7.5 % des dépenses réelles de la section.</w:t>
      </w:r>
    </w:p>
    <w:p w14:paraId="79A10DC6" w14:textId="77777777" w:rsidR="00D81411" w:rsidRDefault="00D81411" w:rsidP="00D81411">
      <w:pPr>
        <w:autoSpaceDE w:val="0"/>
        <w:autoSpaceDN w:val="0"/>
        <w:jc w:val="both"/>
        <w:rPr>
          <w:rFonts w:eastAsia="Calibri"/>
          <w:lang w:eastAsia="en-US"/>
        </w:rPr>
      </w:pPr>
    </w:p>
    <w:p w14:paraId="329A4B0F" w14:textId="77777777" w:rsidR="00D81411" w:rsidRPr="00FB5104" w:rsidRDefault="00D81411" w:rsidP="00D81411">
      <w:pPr>
        <w:autoSpaceDE w:val="0"/>
        <w:autoSpaceDN w:val="0"/>
        <w:jc w:val="both"/>
        <w:rPr>
          <w:rFonts w:eastAsia="Calibri"/>
          <w:lang w:eastAsia="en-US"/>
        </w:rPr>
      </w:pPr>
      <w:r>
        <w:rPr>
          <w:rFonts w:eastAsia="Calibri"/>
          <w:lang w:eastAsia="en-US"/>
        </w:rPr>
        <w:t xml:space="preserve">Le Conseil Municipal, </w:t>
      </w:r>
      <w:r w:rsidRPr="00C81689">
        <w:rPr>
          <w:rFonts w:eastAsia="Calibri"/>
          <w:lang w:eastAsia="en-US"/>
        </w:rPr>
        <w:t xml:space="preserve">a adopté, à </w:t>
      </w:r>
      <w:r w:rsidRPr="00FB5104">
        <w:rPr>
          <w:rFonts w:eastAsia="Calibri"/>
          <w:lang w:eastAsia="en-US"/>
        </w:rPr>
        <w:t>l’unanimité, le budget primitif 2024 de la commune, dont les recettes et les dépenses s’équilibrent à la somme de 2 523 752.14 €.</w:t>
      </w:r>
    </w:p>
    <w:p w14:paraId="643E481A" w14:textId="77777777" w:rsidR="00D81411" w:rsidRPr="00FB5104" w:rsidRDefault="00D81411" w:rsidP="00D81411">
      <w:pPr>
        <w:autoSpaceDE w:val="0"/>
        <w:autoSpaceDN w:val="0"/>
        <w:jc w:val="both"/>
        <w:rPr>
          <w:rFonts w:eastAsia="Calibri"/>
          <w:lang w:eastAsia="en-US"/>
        </w:rPr>
      </w:pPr>
    </w:p>
    <w:p w14:paraId="4460FC7D" w14:textId="77777777" w:rsidR="00D81411" w:rsidRPr="00FB5104" w:rsidRDefault="00D81411" w:rsidP="00D81411">
      <w:pPr>
        <w:autoSpaceDE w:val="0"/>
        <w:autoSpaceDN w:val="0"/>
        <w:jc w:val="both"/>
        <w:rPr>
          <w:rFonts w:eastAsia="Calibri"/>
          <w:lang w:eastAsia="en-US"/>
        </w:rPr>
      </w:pPr>
      <w:r w:rsidRPr="00FB5104">
        <w:rPr>
          <w:rFonts w:eastAsia="Calibri"/>
          <w:lang w:eastAsia="en-US"/>
        </w:rPr>
        <w:tab/>
      </w:r>
    </w:p>
    <w:p w14:paraId="57C32897" w14:textId="77777777" w:rsidR="00D81411" w:rsidRPr="00FB5104" w:rsidRDefault="00D81411" w:rsidP="00D81411">
      <w:pPr>
        <w:autoSpaceDE w:val="0"/>
        <w:autoSpaceDN w:val="0"/>
        <w:jc w:val="both"/>
        <w:rPr>
          <w:rFonts w:eastAsia="Calibri"/>
          <w:lang w:eastAsia="en-US"/>
        </w:rPr>
      </w:pPr>
      <w:r w:rsidRPr="00FB5104">
        <w:rPr>
          <w:rFonts w:eastAsia="Calibri"/>
          <w:lang w:eastAsia="en-US"/>
        </w:rPr>
        <w:t>SECTION DE FONCTIONNEMENT</w:t>
      </w:r>
    </w:p>
    <w:p w14:paraId="74F9193F" w14:textId="77777777" w:rsidR="00D81411" w:rsidRPr="00FB5104" w:rsidRDefault="00D81411" w:rsidP="00D81411">
      <w:pPr>
        <w:autoSpaceDE w:val="0"/>
        <w:autoSpaceDN w:val="0"/>
        <w:jc w:val="both"/>
        <w:rPr>
          <w:rFonts w:eastAsia="Calibri"/>
          <w:lang w:eastAsia="en-US"/>
        </w:rPr>
      </w:pPr>
    </w:p>
    <w:p w14:paraId="134A7169" w14:textId="77777777" w:rsidR="00D81411" w:rsidRPr="00FB5104" w:rsidRDefault="00D81411" w:rsidP="00D81411">
      <w:pPr>
        <w:rPr>
          <w:rFonts w:ascii="Arial" w:eastAsiaTheme="minorHAnsi" w:hAnsi="Arial" w:cs="Arial"/>
          <w:b/>
          <w:bCs/>
          <w:lang w:eastAsia="en-US"/>
        </w:rPr>
      </w:pPr>
      <w:r w:rsidRPr="00FB5104">
        <w:rPr>
          <w:rFonts w:eastAsia="Calibri"/>
          <w:lang w:eastAsia="en-US"/>
        </w:rPr>
        <w:t>Dépenses :   1 321 110.56 €                                                                                                                                                                                                                                                           Recettes :     1 321 110.56 €</w:t>
      </w:r>
      <w:r w:rsidRPr="00FB5104">
        <w:rPr>
          <w:rFonts w:ascii="Arial" w:eastAsiaTheme="minorHAnsi" w:hAnsi="Arial" w:cs="Arial"/>
          <w:b/>
          <w:bCs/>
          <w:lang w:eastAsia="en-US"/>
        </w:rPr>
        <w:t xml:space="preserve"> </w:t>
      </w:r>
    </w:p>
    <w:p w14:paraId="29ED95CC" w14:textId="77777777" w:rsidR="00D81411" w:rsidRPr="00FB5104" w:rsidRDefault="00D81411" w:rsidP="00D81411">
      <w:pPr>
        <w:rPr>
          <w:rFonts w:eastAsia="Calibri"/>
          <w:lang w:eastAsia="en-US"/>
        </w:rPr>
      </w:pPr>
      <w:r w:rsidRPr="00FB5104">
        <w:rPr>
          <w:rFonts w:eastAsia="Calibri"/>
          <w:lang w:eastAsia="en-US"/>
        </w:rPr>
        <w:t xml:space="preserve">           </w:t>
      </w:r>
    </w:p>
    <w:p w14:paraId="1A9885FC" w14:textId="77777777" w:rsidR="00D81411" w:rsidRPr="00FB5104" w:rsidRDefault="00D81411" w:rsidP="00D81411">
      <w:pPr>
        <w:rPr>
          <w:rFonts w:ascii="Calibri" w:hAnsi="Calibri" w:cs="Calibri"/>
          <w:color w:val="000000"/>
        </w:rPr>
      </w:pPr>
      <w:r w:rsidRPr="00FB5104">
        <w:rPr>
          <w:rFonts w:eastAsia="Calibri"/>
          <w:lang w:eastAsia="en-US"/>
        </w:rPr>
        <w:t xml:space="preserve">SECTION D’INVESTISSEMENT                                </w:t>
      </w:r>
    </w:p>
    <w:p w14:paraId="6858C3F9" w14:textId="77777777" w:rsidR="00D81411" w:rsidRPr="00FB5104" w:rsidRDefault="00D81411" w:rsidP="00D81411">
      <w:pPr>
        <w:rPr>
          <w:rFonts w:eastAsia="Calibri"/>
          <w:lang w:eastAsia="en-US"/>
        </w:rPr>
      </w:pPr>
    </w:p>
    <w:p w14:paraId="306326D6" w14:textId="77777777" w:rsidR="00D81411" w:rsidRDefault="00D81411" w:rsidP="00D81411">
      <w:pPr>
        <w:rPr>
          <w:rFonts w:eastAsia="Calibri"/>
          <w:lang w:eastAsia="en-US"/>
        </w:rPr>
      </w:pPr>
      <w:r w:rsidRPr="00FB5104">
        <w:rPr>
          <w:rFonts w:eastAsia="Calibri"/>
          <w:lang w:eastAsia="en-US"/>
        </w:rPr>
        <w:t xml:space="preserve">Dépenses :   1 202 641.58 €      </w:t>
      </w:r>
      <w:r w:rsidRPr="00FB5104">
        <w:rPr>
          <w:rFonts w:eastAsia="Calibri"/>
          <w:lang w:eastAsia="en-US"/>
        </w:rPr>
        <w:tab/>
      </w:r>
      <w:r w:rsidRPr="00FB5104">
        <w:rPr>
          <w:rFonts w:eastAsia="Calibri"/>
          <w:lang w:eastAsia="en-US"/>
        </w:rPr>
        <w:tab/>
        <w:t xml:space="preserve">                                                                                                            Recettes</w:t>
      </w:r>
      <w:proofErr w:type="gramStart"/>
      <w:r w:rsidRPr="00FB5104">
        <w:rPr>
          <w:rFonts w:eastAsia="Calibri"/>
          <w:lang w:eastAsia="en-US"/>
        </w:rPr>
        <w:t xml:space="preserve">   :</w:t>
      </w:r>
      <w:proofErr w:type="gramEnd"/>
      <w:r w:rsidRPr="00FB5104">
        <w:rPr>
          <w:rFonts w:eastAsia="Calibri"/>
          <w:lang w:eastAsia="en-US"/>
        </w:rPr>
        <w:t xml:space="preserve">   1 202 641.58 €</w:t>
      </w:r>
    </w:p>
    <w:p w14:paraId="66D5B17D" w14:textId="77777777" w:rsidR="00D81411" w:rsidRDefault="00D81411" w:rsidP="00D81411">
      <w:pPr>
        <w:rPr>
          <w:rFonts w:eastAsia="Calibri"/>
          <w:lang w:eastAsia="en-US"/>
        </w:rPr>
      </w:pPr>
    </w:p>
    <w:p w14:paraId="2F519C7E" w14:textId="77777777" w:rsidR="00D81411" w:rsidRDefault="00D81411" w:rsidP="00D81411">
      <w:pPr>
        <w:rPr>
          <w:rFonts w:eastAsia="Calibri"/>
          <w:lang w:eastAsia="en-US"/>
        </w:rPr>
      </w:pPr>
    </w:p>
    <w:p w14:paraId="68ED67E9" w14:textId="77777777" w:rsidR="00D81411" w:rsidRDefault="00D81411" w:rsidP="00D81411">
      <w:pPr>
        <w:rPr>
          <w:rFonts w:eastAsia="Calibri"/>
          <w:lang w:eastAsia="en-US"/>
        </w:rPr>
      </w:pPr>
    </w:p>
    <w:p w14:paraId="17AFB3D2" w14:textId="30254C6F" w:rsidR="00D81411" w:rsidRDefault="00D81411" w:rsidP="00942B41">
      <w:pPr>
        <w:tabs>
          <w:tab w:val="left" w:pos="720"/>
        </w:tabs>
        <w:jc w:val="center"/>
        <w:rPr>
          <w:b/>
          <w:bCs/>
          <w:sz w:val="28"/>
          <w:szCs w:val="28"/>
          <w:u w:val="single"/>
        </w:rPr>
      </w:pPr>
      <w:r w:rsidRPr="00C81689">
        <w:rPr>
          <w:rFonts w:eastAsiaTheme="minorHAnsi"/>
          <w:b/>
          <w:bCs/>
          <w:sz w:val="24"/>
          <w:szCs w:val="24"/>
          <w:lang w:eastAsia="en-US"/>
        </w:rPr>
        <w:t xml:space="preserve">Délibération </w:t>
      </w:r>
      <w:r>
        <w:rPr>
          <w:rFonts w:eastAsiaTheme="minorHAnsi"/>
          <w:b/>
          <w:bCs/>
          <w:sz w:val="24"/>
          <w:szCs w:val="24"/>
          <w:lang w:eastAsia="en-US"/>
        </w:rPr>
        <w:t>9</w:t>
      </w:r>
      <w:r w:rsidRPr="00C81689">
        <w:rPr>
          <w:rFonts w:eastAsiaTheme="minorHAnsi"/>
          <w:b/>
          <w:bCs/>
          <w:sz w:val="24"/>
          <w:szCs w:val="24"/>
          <w:lang w:eastAsia="en-US"/>
        </w:rPr>
        <w:t xml:space="preserve">       </w:t>
      </w:r>
      <w:r>
        <w:rPr>
          <w:b/>
          <w:bCs/>
          <w:sz w:val="28"/>
          <w:szCs w:val="28"/>
          <w:u w:val="single"/>
        </w:rPr>
        <w:t xml:space="preserve">OUVERTURE DES PLIS </w:t>
      </w:r>
      <w:r w:rsidR="003039A7">
        <w:rPr>
          <w:b/>
          <w:bCs/>
          <w:sz w:val="28"/>
          <w:szCs w:val="28"/>
          <w:u w:val="single"/>
        </w:rPr>
        <w:t xml:space="preserve">DE L’APPEL D’OFFRES </w:t>
      </w:r>
      <w:r>
        <w:rPr>
          <w:b/>
          <w:bCs/>
          <w:sz w:val="28"/>
          <w:szCs w:val="28"/>
          <w:u w:val="single"/>
        </w:rPr>
        <w:t xml:space="preserve">POUR </w:t>
      </w:r>
      <w:r w:rsidR="00942B41">
        <w:rPr>
          <w:b/>
          <w:bCs/>
          <w:sz w:val="28"/>
          <w:szCs w:val="28"/>
          <w:u w:val="single"/>
        </w:rPr>
        <w:t xml:space="preserve">   </w:t>
      </w:r>
      <w:r>
        <w:rPr>
          <w:b/>
          <w:bCs/>
          <w:sz w:val="28"/>
          <w:szCs w:val="28"/>
          <w:u w:val="single"/>
        </w:rPr>
        <w:t>L’EXTEN</w:t>
      </w:r>
      <w:r w:rsidR="00942B41">
        <w:rPr>
          <w:b/>
          <w:bCs/>
          <w:sz w:val="28"/>
          <w:szCs w:val="28"/>
          <w:u w:val="single"/>
        </w:rPr>
        <w:t>T</w:t>
      </w:r>
      <w:r>
        <w:rPr>
          <w:b/>
          <w:bCs/>
          <w:sz w:val="28"/>
          <w:szCs w:val="28"/>
          <w:u w:val="single"/>
        </w:rPr>
        <w:t>ION DE LA</w:t>
      </w:r>
      <w:r w:rsidR="00942B41">
        <w:rPr>
          <w:b/>
          <w:bCs/>
          <w:sz w:val="28"/>
          <w:szCs w:val="28"/>
          <w:u w:val="single"/>
        </w:rPr>
        <w:t xml:space="preserve"> G</w:t>
      </w:r>
      <w:r>
        <w:rPr>
          <w:b/>
          <w:bCs/>
          <w:sz w:val="28"/>
          <w:szCs w:val="28"/>
          <w:u w:val="single"/>
        </w:rPr>
        <w:t>ARDERIE</w:t>
      </w:r>
    </w:p>
    <w:p w14:paraId="66985087" w14:textId="77777777" w:rsidR="00D81411" w:rsidRPr="000E51E1" w:rsidRDefault="00D81411" w:rsidP="00D81411">
      <w:pPr>
        <w:jc w:val="center"/>
        <w:rPr>
          <w:b/>
          <w:sz w:val="24"/>
          <w:szCs w:val="24"/>
        </w:rPr>
      </w:pPr>
    </w:p>
    <w:p w14:paraId="7C563404" w14:textId="1CCECC09" w:rsidR="00D81411" w:rsidRPr="000E51E1" w:rsidRDefault="00D81411" w:rsidP="00D81411">
      <w:pPr>
        <w:rPr>
          <w:bCs/>
          <w:sz w:val="24"/>
          <w:szCs w:val="24"/>
        </w:rPr>
      </w:pPr>
      <w:r w:rsidRPr="000E51E1">
        <w:rPr>
          <w:bCs/>
          <w:sz w:val="24"/>
          <w:szCs w:val="24"/>
        </w:rPr>
        <w:t xml:space="preserve">La commission d’ouverture des plis s’est réunie le lundi </w:t>
      </w:r>
      <w:r>
        <w:rPr>
          <w:bCs/>
          <w:sz w:val="24"/>
          <w:szCs w:val="24"/>
        </w:rPr>
        <w:t xml:space="preserve">4 mars </w:t>
      </w:r>
      <w:r w:rsidRPr="000E51E1">
        <w:rPr>
          <w:bCs/>
          <w:sz w:val="24"/>
          <w:szCs w:val="24"/>
        </w:rPr>
        <w:t>à 1</w:t>
      </w:r>
      <w:r>
        <w:rPr>
          <w:bCs/>
          <w:sz w:val="24"/>
          <w:szCs w:val="24"/>
        </w:rPr>
        <w:t>4</w:t>
      </w:r>
      <w:r w:rsidRPr="000E51E1">
        <w:rPr>
          <w:bCs/>
          <w:sz w:val="24"/>
          <w:szCs w:val="24"/>
        </w:rPr>
        <w:t>h</w:t>
      </w:r>
      <w:r>
        <w:rPr>
          <w:bCs/>
          <w:sz w:val="24"/>
          <w:szCs w:val="24"/>
        </w:rPr>
        <w:t>0</w:t>
      </w:r>
      <w:r w:rsidRPr="000E51E1">
        <w:rPr>
          <w:bCs/>
          <w:sz w:val="24"/>
          <w:szCs w:val="24"/>
        </w:rPr>
        <w:t>0 pour l’extension d</w:t>
      </w:r>
      <w:r w:rsidR="00942B41">
        <w:rPr>
          <w:bCs/>
          <w:sz w:val="24"/>
          <w:szCs w:val="24"/>
        </w:rPr>
        <w:t xml:space="preserve">e </w:t>
      </w:r>
      <w:proofErr w:type="gramStart"/>
      <w:r w:rsidR="00942B41">
        <w:rPr>
          <w:bCs/>
          <w:sz w:val="24"/>
          <w:szCs w:val="24"/>
        </w:rPr>
        <w:t xml:space="preserve">la </w:t>
      </w:r>
      <w:r w:rsidRPr="000E51E1">
        <w:rPr>
          <w:bCs/>
          <w:sz w:val="24"/>
          <w:szCs w:val="24"/>
        </w:rPr>
        <w:t xml:space="preserve"> </w:t>
      </w:r>
      <w:r>
        <w:rPr>
          <w:bCs/>
          <w:sz w:val="24"/>
          <w:szCs w:val="24"/>
        </w:rPr>
        <w:t>garderie</w:t>
      </w:r>
      <w:proofErr w:type="gramEnd"/>
      <w:r w:rsidRPr="000E51E1">
        <w:rPr>
          <w:bCs/>
          <w:sz w:val="24"/>
          <w:szCs w:val="24"/>
        </w:rPr>
        <w:t xml:space="preserve"> dont les travaux se composent de 1</w:t>
      </w:r>
      <w:r>
        <w:rPr>
          <w:bCs/>
          <w:sz w:val="24"/>
          <w:szCs w:val="24"/>
        </w:rPr>
        <w:t>0</w:t>
      </w:r>
      <w:r w:rsidRPr="000E51E1">
        <w:rPr>
          <w:bCs/>
          <w:sz w:val="24"/>
          <w:szCs w:val="24"/>
        </w:rPr>
        <w:t xml:space="preserve"> lots (</w:t>
      </w:r>
      <w:r>
        <w:rPr>
          <w:bCs/>
          <w:sz w:val="24"/>
          <w:szCs w:val="24"/>
        </w:rPr>
        <w:t>Terrassement-VRD-gros œuvre- ravalement, Charpente-bardage, C</w:t>
      </w:r>
      <w:r w:rsidRPr="000E51E1">
        <w:rPr>
          <w:bCs/>
          <w:sz w:val="24"/>
          <w:szCs w:val="24"/>
        </w:rPr>
        <w:t>ouverture</w:t>
      </w:r>
      <w:r>
        <w:rPr>
          <w:bCs/>
          <w:sz w:val="24"/>
          <w:szCs w:val="24"/>
        </w:rPr>
        <w:t xml:space="preserve"> zinc-interventions sur couverture existante-</w:t>
      </w:r>
      <w:r w:rsidRPr="000E51E1">
        <w:rPr>
          <w:bCs/>
          <w:sz w:val="24"/>
          <w:szCs w:val="24"/>
        </w:rPr>
        <w:t xml:space="preserve"> étanchéité</w:t>
      </w:r>
      <w:r>
        <w:rPr>
          <w:bCs/>
          <w:sz w:val="24"/>
          <w:szCs w:val="24"/>
        </w:rPr>
        <w:t xml:space="preserve"> à chaud-variantes</w:t>
      </w:r>
      <w:r w:rsidRPr="000E51E1">
        <w:rPr>
          <w:bCs/>
          <w:sz w:val="24"/>
          <w:szCs w:val="24"/>
        </w:rPr>
        <w:t xml:space="preserve">, </w:t>
      </w:r>
      <w:r>
        <w:rPr>
          <w:bCs/>
          <w:sz w:val="24"/>
          <w:szCs w:val="24"/>
        </w:rPr>
        <w:t>M</w:t>
      </w:r>
      <w:r w:rsidRPr="000E51E1">
        <w:rPr>
          <w:bCs/>
          <w:sz w:val="24"/>
          <w:szCs w:val="24"/>
        </w:rPr>
        <w:t xml:space="preserve">enuiseries extérieures, </w:t>
      </w:r>
      <w:r>
        <w:rPr>
          <w:bCs/>
          <w:sz w:val="24"/>
          <w:szCs w:val="24"/>
        </w:rPr>
        <w:t>M</w:t>
      </w:r>
      <w:r w:rsidRPr="000E51E1">
        <w:rPr>
          <w:bCs/>
          <w:sz w:val="24"/>
          <w:szCs w:val="24"/>
        </w:rPr>
        <w:t xml:space="preserve">enuiseries intérieures, </w:t>
      </w:r>
      <w:r>
        <w:rPr>
          <w:bCs/>
          <w:sz w:val="24"/>
          <w:szCs w:val="24"/>
        </w:rPr>
        <w:t>C</w:t>
      </w:r>
      <w:r w:rsidRPr="000E51E1">
        <w:rPr>
          <w:bCs/>
          <w:sz w:val="24"/>
          <w:szCs w:val="24"/>
        </w:rPr>
        <w:t xml:space="preserve">loisons </w:t>
      </w:r>
      <w:r>
        <w:rPr>
          <w:bCs/>
          <w:sz w:val="24"/>
          <w:szCs w:val="24"/>
        </w:rPr>
        <w:t>sèches-isolations-plafonds, R</w:t>
      </w:r>
      <w:r w:rsidRPr="000E51E1">
        <w:rPr>
          <w:bCs/>
          <w:sz w:val="24"/>
          <w:szCs w:val="24"/>
        </w:rPr>
        <w:t>evêtements sol</w:t>
      </w:r>
      <w:r>
        <w:rPr>
          <w:bCs/>
          <w:sz w:val="24"/>
          <w:szCs w:val="24"/>
        </w:rPr>
        <w:t>s et murs</w:t>
      </w:r>
      <w:r w:rsidRPr="000E51E1">
        <w:rPr>
          <w:bCs/>
          <w:sz w:val="24"/>
          <w:szCs w:val="24"/>
        </w:rPr>
        <w:t xml:space="preserve">, </w:t>
      </w:r>
      <w:r>
        <w:rPr>
          <w:bCs/>
          <w:sz w:val="24"/>
          <w:szCs w:val="24"/>
        </w:rPr>
        <w:t>P</w:t>
      </w:r>
      <w:r w:rsidRPr="000E51E1">
        <w:rPr>
          <w:bCs/>
          <w:sz w:val="24"/>
          <w:szCs w:val="24"/>
        </w:rPr>
        <w:t xml:space="preserve">einture, </w:t>
      </w:r>
      <w:r>
        <w:rPr>
          <w:bCs/>
          <w:sz w:val="24"/>
          <w:szCs w:val="24"/>
        </w:rPr>
        <w:t>Courants forts et faibles-ventilation-chauffage électrique, Signalisation</w:t>
      </w:r>
      <w:r w:rsidRPr="000E51E1">
        <w:rPr>
          <w:bCs/>
          <w:sz w:val="24"/>
          <w:szCs w:val="24"/>
        </w:rPr>
        <w:t>).</w:t>
      </w:r>
    </w:p>
    <w:p w14:paraId="121669A7" w14:textId="77777777" w:rsidR="00D81411" w:rsidRPr="000E51E1" w:rsidRDefault="00D81411" w:rsidP="00D81411">
      <w:pPr>
        <w:rPr>
          <w:bCs/>
          <w:sz w:val="24"/>
          <w:szCs w:val="24"/>
        </w:rPr>
      </w:pPr>
    </w:p>
    <w:p w14:paraId="00DFEA3D" w14:textId="77777777" w:rsidR="00D81411" w:rsidRDefault="00D81411" w:rsidP="00D81411">
      <w:pPr>
        <w:rPr>
          <w:bCs/>
          <w:sz w:val="24"/>
          <w:szCs w:val="24"/>
        </w:rPr>
      </w:pPr>
      <w:r>
        <w:rPr>
          <w:bCs/>
          <w:sz w:val="24"/>
          <w:szCs w:val="24"/>
        </w:rPr>
        <w:t>Tous les</w:t>
      </w:r>
      <w:r w:rsidRPr="000E51E1">
        <w:rPr>
          <w:bCs/>
          <w:sz w:val="24"/>
          <w:szCs w:val="24"/>
        </w:rPr>
        <w:t xml:space="preserve"> lots ont été pourvus comme indiqué ci-dessous</w:t>
      </w:r>
      <w:r>
        <w:rPr>
          <w:bCs/>
          <w:sz w:val="24"/>
          <w:szCs w:val="24"/>
        </w:rPr>
        <w:t xml:space="preserve"> (montants HT)</w:t>
      </w:r>
      <w:r w:rsidRPr="000E51E1">
        <w:rPr>
          <w:bCs/>
          <w:sz w:val="24"/>
          <w:szCs w:val="24"/>
        </w:rPr>
        <w:t> </w:t>
      </w:r>
      <w:r>
        <w:rPr>
          <w:bCs/>
          <w:sz w:val="24"/>
          <w:szCs w:val="24"/>
        </w:rPr>
        <w:t xml:space="preserve">sauf le lot 10 signalisation qui est infructueux </w:t>
      </w:r>
      <w:r w:rsidRPr="000E51E1">
        <w:rPr>
          <w:bCs/>
          <w:sz w:val="24"/>
          <w:szCs w:val="24"/>
        </w:rPr>
        <w:t>:</w:t>
      </w:r>
    </w:p>
    <w:p w14:paraId="2929CCFA" w14:textId="77777777" w:rsidR="00D81411" w:rsidRPr="000E51E1" w:rsidRDefault="00D81411" w:rsidP="00D81411">
      <w:pPr>
        <w:rPr>
          <w:bCs/>
          <w:sz w:val="24"/>
          <w:szCs w:val="24"/>
        </w:rPr>
      </w:pPr>
    </w:p>
    <w:p w14:paraId="43A949BE" w14:textId="77777777" w:rsidR="00D81411" w:rsidRPr="000E51E1" w:rsidRDefault="00D81411" w:rsidP="00D81411">
      <w:pPr>
        <w:rPr>
          <w:bCs/>
          <w:sz w:val="24"/>
          <w:szCs w:val="24"/>
        </w:rPr>
      </w:pPr>
      <w:r w:rsidRPr="000E51E1">
        <w:rPr>
          <w:bCs/>
          <w:sz w:val="24"/>
          <w:szCs w:val="24"/>
        </w:rPr>
        <w:t xml:space="preserve">Lot </w:t>
      </w:r>
      <w:r>
        <w:rPr>
          <w:bCs/>
          <w:sz w:val="24"/>
          <w:szCs w:val="24"/>
        </w:rPr>
        <w:t>1</w:t>
      </w:r>
      <w:r w:rsidRPr="000E51E1">
        <w:rPr>
          <w:bCs/>
          <w:sz w:val="24"/>
          <w:szCs w:val="24"/>
        </w:rPr>
        <w:t xml:space="preserve">   </w:t>
      </w:r>
      <w:r>
        <w:rPr>
          <w:bCs/>
          <w:sz w:val="24"/>
          <w:szCs w:val="24"/>
        </w:rPr>
        <w:t>terrassement-gros œuvre</w:t>
      </w:r>
      <w:r w:rsidRPr="000E51E1">
        <w:rPr>
          <w:bCs/>
          <w:sz w:val="24"/>
          <w:szCs w:val="24"/>
        </w:rPr>
        <w:t xml:space="preserve"> SA</w:t>
      </w:r>
      <w:r>
        <w:rPr>
          <w:bCs/>
          <w:sz w:val="24"/>
          <w:szCs w:val="24"/>
        </w:rPr>
        <w:t>SU BIDAULT</w:t>
      </w:r>
      <w:r w:rsidRPr="000E51E1">
        <w:rPr>
          <w:bCs/>
          <w:sz w:val="24"/>
          <w:szCs w:val="24"/>
        </w:rPr>
        <w:tab/>
        <w:t xml:space="preserve">pour un montant de </w:t>
      </w:r>
      <w:r>
        <w:rPr>
          <w:bCs/>
          <w:sz w:val="24"/>
          <w:szCs w:val="24"/>
        </w:rPr>
        <w:t xml:space="preserve">49 916.42 </w:t>
      </w:r>
      <w:r w:rsidRPr="000E51E1">
        <w:rPr>
          <w:bCs/>
          <w:sz w:val="24"/>
          <w:szCs w:val="24"/>
        </w:rPr>
        <w:t>€.</w:t>
      </w:r>
    </w:p>
    <w:p w14:paraId="507EE8D5" w14:textId="77777777" w:rsidR="00D81411" w:rsidRPr="000E51E1" w:rsidRDefault="00D81411" w:rsidP="00D81411">
      <w:pPr>
        <w:rPr>
          <w:bCs/>
          <w:sz w:val="24"/>
          <w:szCs w:val="24"/>
        </w:rPr>
      </w:pPr>
      <w:r w:rsidRPr="000E51E1">
        <w:rPr>
          <w:bCs/>
          <w:sz w:val="24"/>
          <w:szCs w:val="24"/>
        </w:rPr>
        <w:t>Lot 2   charpente</w:t>
      </w:r>
      <w:r>
        <w:rPr>
          <w:bCs/>
          <w:sz w:val="24"/>
          <w:szCs w:val="24"/>
        </w:rPr>
        <w:t>-bardage</w:t>
      </w:r>
      <w:r w:rsidRPr="000E51E1">
        <w:rPr>
          <w:bCs/>
          <w:sz w:val="24"/>
          <w:szCs w:val="24"/>
        </w:rPr>
        <w:t xml:space="preserve"> SARL BCO</w:t>
      </w:r>
      <w:r w:rsidRPr="000E51E1">
        <w:rPr>
          <w:bCs/>
          <w:sz w:val="24"/>
          <w:szCs w:val="24"/>
        </w:rPr>
        <w:tab/>
      </w:r>
      <w:r w:rsidRPr="000E51E1">
        <w:rPr>
          <w:bCs/>
          <w:sz w:val="24"/>
          <w:szCs w:val="24"/>
        </w:rPr>
        <w:tab/>
        <w:t xml:space="preserve">pour un montant de </w:t>
      </w:r>
      <w:r>
        <w:rPr>
          <w:bCs/>
          <w:sz w:val="24"/>
          <w:szCs w:val="24"/>
        </w:rPr>
        <w:t>38 072.85</w:t>
      </w:r>
      <w:r w:rsidRPr="000E51E1">
        <w:rPr>
          <w:bCs/>
          <w:sz w:val="24"/>
          <w:szCs w:val="24"/>
        </w:rPr>
        <w:t xml:space="preserve"> €.</w:t>
      </w:r>
    </w:p>
    <w:p w14:paraId="2FB71DA1" w14:textId="77777777" w:rsidR="00D81411" w:rsidRDefault="00D81411" w:rsidP="00D81411">
      <w:pPr>
        <w:rPr>
          <w:bCs/>
          <w:sz w:val="24"/>
          <w:szCs w:val="24"/>
        </w:rPr>
      </w:pPr>
      <w:r w:rsidRPr="000E51E1">
        <w:rPr>
          <w:bCs/>
          <w:sz w:val="24"/>
          <w:szCs w:val="24"/>
        </w:rPr>
        <w:t xml:space="preserve">Lot 3   couverture étanchéité </w:t>
      </w:r>
      <w:r w:rsidRPr="000E51E1">
        <w:rPr>
          <w:bCs/>
          <w:sz w:val="24"/>
          <w:szCs w:val="24"/>
        </w:rPr>
        <w:tab/>
      </w:r>
      <w:r>
        <w:rPr>
          <w:bCs/>
          <w:sz w:val="24"/>
          <w:szCs w:val="24"/>
        </w:rPr>
        <w:t>SARL VILLALON</w:t>
      </w:r>
      <w:r w:rsidRPr="000E51E1">
        <w:rPr>
          <w:bCs/>
          <w:sz w:val="24"/>
          <w:szCs w:val="24"/>
        </w:rPr>
        <w:tab/>
        <w:t>pour un montant de</w:t>
      </w:r>
      <w:r>
        <w:rPr>
          <w:bCs/>
          <w:sz w:val="24"/>
          <w:szCs w:val="24"/>
        </w:rPr>
        <w:t xml:space="preserve"> </w:t>
      </w:r>
      <w:r w:rsidRPr="000E51E1">
        <w:rPr>
          <w:bCs/>
          <w:sz w:val="24"/>
          <w:szCs w:val="24"/>
        </w:rPr>
        <w:t>16 </w:t>
      </w:r>
      <w:r>
        <w:rPr>
          <w:bCs/>
          <w:sz w:val="24"/>
          <w:szCs w:val="24"/>
        </w:rPr>
        <w:t>81</w:t>
      </w:r>
      <w:r w:rsidRPr="000E51E1">
        <w:rPr>
          <w:bCs/>
          <w:sz w:val="24"/>
          <w:szCs w:val="24"/>
        </w:rPr>
        <w:t>6.</w:t>
      </w:r>
      <w:r>
        <w:rPr>
          <w:bCs/>
          <w:sz w:val="24"/>
          <w:szCs w:val="24"/>
        </w:rPr>
        <w:t>58</w:t>
      </w:r>
      <w:r w:rsidRPr="000E51E1">
        <w:rPr>
          <w:bCs/>
          <w:sz w:val="24"/>
          <w:szCs w:val="24"/>
        </w:rPr>
        <w:t xml:space="preserve"> €.</w:t>
      </w:r>
    </w:p>
    <w:p w14:paraId="1EF872B2" w14:textId="77777777" w:rsidR="00D81411" w:rsidRPr="000E51E1" w:rsidRDefault="00D81411" w:rsidP="00D81411">
      <w:pPr>
        <w:rPr>
          <w:bCs/>
          <w:sz w:val="24"/>
          <w:szCs w:val="24"/>
        </w:rPr>
      </w:pPr>
      <w:r w:rsidRPr="000E51E1">
        <w:rPr>
          <w:bCs/>
          <w:sz w:val="24"/>
          <w:szCs w:val="24"/>
        </w:rPr>
        <w:t xml:space="preserve">Lot </w:t>
      </w:r>
      <w:r>
        <w:rPr>
          <w:bCs/>
          <w:sz w:val="24"/>
          <w:szCs w:val="24"/>
        </w:rPr>
        <w:t>4</w:t>
      </w:r>
      <w:r w:rsidRPr="000E51E1">
        <w:rPr>
          <w:bCs/>
          <w:sz w:val="24"/>
          <w:szCs w:val="24"/>
        </w:rPr>
        <w:t xml:space="preserve">   </w:t>
      </w:r>
      <w:r>
        <w:rPr>
          <w:bCs/>
          <w:sz w:val="24"/>
          <w:szCs w:val="24"/>
        </w:rPr>
        <w:t>menuiseries extérieures SASU BIDAULT</w:t>
      </w:r>
      <w:r w:rsidRPr="000E51E1">
        <w:rPr>
          <w:bCs/>
          <w:sz w:val="24"/>
          <w:szCs w:val="24"/>
        </w:rPr>
        <w:tab/>
        <w:t>pour un montant de</w:t>
      </w:r>
      <w:r>
        <w:rPr>
          <w:bCs/>
          <w:sz w:val="24"/>
          <w:szCs w:val="24"/>
        </w:rPr>
        <w:t xml:space="preserve"> 25 500.00</w:t>
      </w:r>
      <w:r w:rsidRPr="000E51E1">
        <w:rPr>
          <w:bCs/>
          <w:sz w:val="24"/>
          <w:szCs w:val="24"/>
        </w:rPr>
        <w:t xml:space="preserve"> €.</w:t>
      </w:r>
    </w:p>
    <w:p w14:paraId="3C54DBE6" w14:textId="77777777" w:rsidR="00D81411" w:rsidRDefault="00D81411" w:rsidP="00D81411">
      <w:pPr>
        <w:rPr>
          <w:bCs/>
          <w:sz w:val="24"/>
          <w:szCs w:val="24"/>
        </w:rPr>
      </w:pPr>
      <w:r w:rsidRPr="000E51E1">
        <w:rPr>
          <w:bCs/>
          <w:sz w:val="24"/>
          <w:szCs w:val="24"/>
        </w:rPr>
        <w:t xml:space="preserve">Lot 5   </w:t>
      </w:r>
      <w:r>
        <w:rPr>
          <w:bCs/>
          <w:sz w:val="24"/>
          <w:szCs w:val="24"/>
        </w:rPr>
        <w:t xml:space="preserve">menuiseries intérieures SARL </w:t>
      </w:r>
      <w:proofErr w:type="gramStart"/>
      <w:r>
        <w:rPr>
          <w:bCs/>
          <w:sz w:val="24"/>
          <w:szCs w:val="24"/>
        </w:rPr>
        <w:t xml:space="preserve">BCO  </w:t>
      </w:r>
      <w:r w:rsidRPr="000E51E1">
        <w:rPr>
          <w:bCs/>
          <w:sz w:val="24"/>
          <w:szCs w:val="24"/>
        </w:rPr>
        <w:tab/>
      </w:r>
      <w:proofErr w:type="gramEnd"/>
      <w:r w:rsidRPr="000E51E1">
        <w:rPr>
          <w:bCs/>
          <w:sz w:val="24"/>
          <w:szCs w:val="24"/>
        </w:rPr>
        <w:t xml:space="preserve">pour un montant de  </w:t>
      </w:r>
      <w:r>
        <w:rPr>
          <w:bCs/>
          <w:sz w:val="24"/>
          <w:szCs w:val="24"/>
        </w:rPr>
        <w:t xml:space="preserve"> 5 067.06</w:t>
      </w:r>
      <w:r w:rsidRPr="000E51E1">
        <w:rPr>
          <w:bCs/>
          <w:sz w:val="24"/>
          <w:szCs w:val="24"/>
        </w:rPr>
        <w:t xml:space="preserve"> €.</w:t>
      </w:r>
    </w:p>
    <w:p w14:paraId="1E84DA1A" w14:textId="77777777" w:rsidR="00D81411" w:rsidRPr="000E51E1" w:rsidRDefault="00D81411" w:rsidP="00D81411">
      <w:pPr>
        <w:rPr>
          <w:bCs/>
          <w:sz w:val="24"/>
          <w:szCs w:val="24"/>
        </w:rPr>
      </w:pPr>
      <w:r w:rsidRPr="000E51E1">
        <w:rPr>
          <w:bCs/>
          <w:sz w:val="24"/>
          <w:szCs w:val="24"/>
        </w:rPr>
        <w:t xml:space="preserve">Lot </w:t>
      </w:r>
      <w:r>
        <w:rPr>
          <w:bCs/>
          <w:sz w:val="24"/>
          <w:szCs w:val="24"/>
        </w:rPr>
        <w:t>6</w:t>
      </w:r>
      <w:r w:rsidRPr="000E51E1">
        <w:rPr>
          <w:bCs/>
          <w:sz w:val="24"/>
          <w:szCs w:val="24"/>
        </w:rPr>
        <w:t xml:space="preserve"> </w:t>
      </w:r>
      <w:r>
        <w:rPr>
          <w:bCs/>
          <w:sz w:val="24"/>
          <w:szCs w:val="24"/>
        </w:rPr>
        <w:tab/>
        <w:t>cloisons sèches SASU BIDAULT</w:t>
      </w:r>
      <w:r w:rsidRPr="000E51E1">
        <w:rPr>
          <w:bCs/>
          <w:sz w:val="24"/>
          <w:szCs w:val="24"/>
        </w:rPr>
        <w:tab/>
      </w:r>
      <w:r w:rsidRPr="000E51E1">
        <w:rPr>
          <w:bCs/>
          <w:sz w:val="24"/>
          <w:szCs w:val="24"/>
        </w:rPr>
        <w:tab/>
        <w:t>pour un montant de</w:t>
      </w:r>
      <w:r>
        <w:rPr>
          <w:bCs/>
          <w:sz w:val="24"/>
          <w:szCs w:val="24"/>
        </w:rPr>
        <w:t xml:space="preserve"> 24 980.00</w:t>
      </w:r>
      <w:r w:rsidRPr="000E51E1">
        <w:rPr>
          <w:bCs/>
          <w:sz w:val="24"/>
          <w:szCs w:val="24"/>
        </w:rPr>
        <w:t xml:space="preserve"> €.</w:t>
      </w:r>
    </w:p>
    <w:p w14:paraId="69AFDF39" w14:textId="77777777" w:rsidR="00D81411" w:rsidRPr="000E51E1" w:rsidRDefault="00D81411" w:rsidP="00D81411">
      <w:pPr>
        <w:rPr>
          <w:bCs/>
          <w:sz w:val="24"/>
          <w:szCs w:val="24"/>
        </w:rPr>
      </w:pPr>
      <w:r w:rsidRPr="000E51E1">
        <w:rPr>
          <w:bCs/>
          <w:sz w:val="24"/>
          <w:szCs w:val="24"/>
        </w:rPr>
        <w:t xml:space="preserve">Lot 7   </w:t>
      </w:r>
      <w:r>
        <w:rPr>
          <w:bCs/>
          <w:sz w:val="24"/>
          <w:szCs w:val="24"/>
        </w:rPr>
        <w:t>revêtements sols, murs SARL MIRIEL</w:t>
      </w:r>
      <w:r w:rsidRPr="000E51E1">
        <w:rPr>
          <w:bCs/>
          <w:sz w:val="24"/>
          <w:szCs w:val="24"/>
        </w:rPr>
        <w:tab/>
        <w:t xml:space="preserve">pour un montant de  </w:t>
      </w:r>
      <w:r>
        <w:rPr>
          <w:bCs/>
          <w:sz w:val="24"/>
          <w:szCs w:val="24"/>
        </w:rPr>
        <w:t xml:space="preserve"> </w:t>
      </w:r>
      <w:r w:rsidRPr="000E51E1">
        <w:rPr>
          <w:bCs/>
          <w:sz w:val="24"/>
          <w:szCs w:val="24"/>
        </w:rPr>
        <w:t>9</w:t>
      </w:r>
      <w:r>
        <w:rPr>
          <w:bCs/>
          <w:sz w:val="24"/>
          <w:szCs w:val="24"/>
        </w:rPr>
        <w:t> </w:t>
      </w:r>
      <w:r w:rsidRPr="000E51E1">
        <w:rPr>
          <w:bCs/>
          <w:sz w:val="24"/>
          <w:szCs w:val="24"/>
        </w:rPr>
        <w:t>3</w:t>
      </w:r>
      <w:r>
        <w:rPr>
          <w:bCs/>
          <w:sz w:val="24"/>
          <w:szCs w:val="24"/>
        </w:rPr>
        <w:t>77.20</w:t>
      </w:r>
      <w:r w:rsidRPr="000E51E1">
        <w:rPr>
          <w:bCs/>
          <w:sz w:val="24"/>
          <w:szCs w:val="24"/>
        </w:rPr>
        <w:t xml:space="preserve"> €.</w:t>
      </w:r>
    </w:p>
    <w:p w14:paraId="1B138E5D" w14:textId="77777777" w:rsidR="00D81411" w:rsidRPr="000E51E1" w:rsidRDefault="00D81411" w:rsidP="00D81411">
      <w:pPr>
        <w:rPr>
          <w:bCs/>
          <w:sz w:val="24"/>
          <w:szCs w:val="24"/>
        </w:rPr>
      </w:pPr>
      <w:r w:rsidRPr="000E51E1">
        <w:rPr>
          <w:bCs/>
          <w:sz w:val="24"/>
          <w:szCs w:val="24"/>
        </w:rPr>
        <w:t xml:space="preserve">Lot 8   </w:t>
      </w:r>
      <w:r>
        <w:rPr>
          <w:bCs/>
          <w:sz w:val="24"/>
          <w:szCs w:val="24"/>
        </w:rPr>
        <w:t xml:space="preserve">peinture SARL MARJOT PEINTURE </w:t>
      </w:r>
      <w:r>
        <w:rPr>
          <w:bCs/>
          <w:sz w:val="24"/>
          <w:szCs w:val="24"/>
        </w:rPr>
        <w:tab/>
      </w:r>
      <w:r w:rsidRPr="000E51E1">
        <w:rPr>
          <w:bCs/>
          <w:sz w:val="24"/>
          <w:szCs w:val="24"/>
        </w:rPr>
        <w:t xml:space="preserve">pour un montant de </w:t>
      </w:r>
      <w:r>
        <w:rPr>
          <w:bCs/>
          <w:sz w:val="24"/>
          <w:szCs w:val="24"/>
        </w:rPr>
        <w:t xml:space="preserve">  8 316.85</w:t>
      </w:r>
      <w:r w:rsidRPr="000E51E1">
        <w:rPr>
          <w:bCs/>
          <w:sz w:val="24"/>
          <w:szCs w:val="24"/>
        </w:rPr>
        <w:t xml:space="preserve"> €. </w:t>
      </w:r>
    </w:p>
    <w:p w14:paraId="5849348A" w14:textId="77777777" w:rsidR="00D81411" w:rsidRPr="000E51E1" w:rsidRDefault="00D81411" w:rsidP="00D81411">
      <w:pPr>
        <w:rPr>
          <w:bCs/>
          <w:sz w:val="24"/>
          <w:szCs w:val="24"/>
        </w:rPr>
      </w:pPr>
      <w:r w:rsidRPr="000E51E1">
        <w:rPr>
          <w:bCs/>
          <w:sz w:val="24"/>
          <w:szCs w:val="24"/>
        </w:rPr>
        <w:t xml:space="preserve">Lot 9   </w:t>
      </w:r>
      <w:r>
        <w:rPr>
          <w:bCs/>
          <w:sz w:val="24"/>
          <w:szCs w:val="24"/>
        </w:rPr>
        <w:t xml:space="preserve">courants-chauffage </w:t>
      </w:r>
      <w:r w:rsidRPr="000E51E1">
        <w:rPr>
          <w:bCs/>
          <w:sz w:val="24"/>
          <w:szCs w:val="24"/>
        </w:rPr>
        <w:t>JPF I</w:t>
      </w:r>
      <w:r>
        <w:rPr>
          <w:bCs/>
          <w:sz w:val="24"/>
          <w:szCs w:val="24"/>
        </w:rPr>
        <w:t>NNDUSTRIES</w:t>
      </w:r>
      <w:r w:rsidRPr="000E51E1">
        <w:rPr>
          <w:bCs/>
          <w:sz w:val="24"/>
          <w:szCs w:val="24"/>
        </w:rPr>
        <w:tab/>
        <w:t xml:space="preserve">pour un montant de </w:t>
      </w:r>
      <w:r>
        <w:rPr>
          <w:bCs/>
          <w:sz w:val="24"/>
          <w:szCs w:val="24"/>
        </w:rPr>
        <w:t>25 764.17</w:t>
      </w:r>
      <w:r w:rsidRPr="000E51E1">
        <w:rPr>
          <w:bCs/>
          <w:sz w:val="24"/>
          <w:szCs w:val="24"/>
        </w:rPr>
        <w:t xml:space="preserve"> €.</w:t>
      </w:r>
    </w:p>
    <w:p w14:paraId="0B71792A" w14:textId="77777777" w:rsidR="00D81411" w:rsidRDefault="00D81411" w:rsidP="00D81411">
      <w:pPr>
        <w:rPr>
          <w:bCs/>
          <w:sz w:val="24"/>
          <w:szCs w:val="24"/>
        </w:rPr>
      </w:pPr>
      <w:r>
        <w:rPr>
          <w:bCs/>
          <w:sz w:val="24"/>
          <w:szCs w:val="24"/>
        </w:rPr>
        <w:t>Lot 10 signalisation est infructueux</w:t>
      </w:r>
    </w:p>
    <w:p w14:paraId="1B41EA5F" w14:textId="77777777" w:rsidR="00D81411" w:rsidRDefault="00D81411" w:rsidP="00D81411">
      <w:pPr>
        <w:rPr>
          <w:bCs/>
          <w:sz w:val="24"/>
          <w:szCs w:val="24"/>
        </w:rPr>
      </w:pPr>
    </w:p>
    <w:p w14:paraId="4AC8F522" w14:textId="77777777" w:rsidR="00D81411" w:rsidRDefault="00D81411" w:rsidP="00D81411">
      <w:pPr>
        <w:rPr>
          <w:bCs/>
          <w:sz w:val="24"/>
          <w:szCs w:val="24"/>
        </w:rPr>
      </w:pPr>
      <w:r>
        <w:rPr>
          <w:bCs/>
          <w:sz w:val="24"/>
          <w:szCs w:val="24"/>
        </w:rPr>
        <w:t xml:space="preserve">TOTAL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203 811.13 € </w:t>
      </w:r>
    </w:p>
    <w:p w14:paraId="1A710327" w14:textId="77777777" w:rsidR="00D81411" w:rsidRDefault="00D81411" w:rsidP="00D81411">
      <w:pPr>
        <w:rPr>
          <w:bCs/>
          <w:sz w:val="24"/>
          <w:szCs w:val="24"/>
        </w:rPr>
      </w:pPr>
    </w:p>
    <w:p w14:paraId="7C92B4EC" w14:textId="77777777" w:rsidR="00D81411" w:rsidRDefault="00D81411" w:rsidP="00D81411">
      <w:pPr>
        <w:rPr>
          <w:bCs/>
          <w:sz w:val="24"/>
          <w:szCs w:val="24"/>
        </w:rPr>
      </w:pPr>
    </w:p>
    <w:p w14:paraId="2333C60F" w14:textId="77777777" w:rsidR="00D81411" w:rsidRDefault="00D81411" w:rsidP="00D81411">
      <w:pPr>
        <w:rPr>
          <w:bCs/>
          <w:sz w:val="24"/>
          <w:szCs w:val="24"/>
        </w:rPr>
      </w:pPr>
    </w:p>
    <w:p w14:paraId="1441FEE6" w14:textId="77777777" w:rsidR="00D81411" w:rsidRDefault="00D81411" w:rsidP="00D81411">
      <w:pPr>
        <w:rPr>
          <w:bCs/>
          <w:sz w:val="24"/>
          <w:szCs w:val="24"/>
        </w:rPr>
      </w:pPr>
    </w:p>
    <w:p w14:paraId="348FCD2D" w14:textId="77777777" w:rsidR="00D81411" w:rsidRPr="000E51E1" w:rsidRDefault="00D81411" w:rsidP="00D81411">
      <w:pPr>
        <w:rPr>
          <w:bCs/>
          <w:sz w:val="24"/>
          <w:szCs w:val="24"/>
        </w:rPr>
      </w:pPr>
    </w:p>
    <w:p w14:paraId="0BBEF518" w14:textId="77777777" w:rsidR="00D81411" w:rsidRPr="000E51E1" w:rsidRDefault="00D81411" w:rsidP="00D81411">
      <w:pPr>
        <w:rPr>
          <w:bCs/>
          <w:sz w:val="24"/>
          <w:szCs w:val="24"/>
        </w:rPr>
      </w:pPr>
      <w:r w:rsidRPr="000E51E1">
        <w:rPr>
          <w:bCs/>
          <w:sz w:val="24"/>
          <w:szCs w:val="24"/>
        </w:rPr>
        <w:t>Les conseillers municipaux, après délibération et à l’unanimité, acceptent de :</w:t>
      </w:r>
    </w:p>
    <w:p w14:paraId="37CD409B" w14:textId="77777777" w:rsidR="00D81411" w:rsidRPr="000E51E1" w:rsidRDefault="00D81411" w:rsidP="00D81411">
      <w:pPr>
        <w:rPr>
          <w:bCs/>
          <w:sz w:val="24"/>
          <w:szCs w:val="24"/>
        </w:rPr>
      </w:pPr>
    </w:p>
    <w:p w14:paraId="58345E90" w14:textId="77777777" w:rsidR="00D81411" w:rsidRPr="000E51E1" w:rsidRDefault="00D81411" w:rsidP="00D81411">
      <w:pPr>
        <w:rPr>
          <w:bCs/>
          <w:sz w:val="24"/>
          <w:szCs w:val="24"/>
        </w:rPr>
      </w:pPr>
      <w:r w:rsidRPr="000E51E1">
        <w:rPr>
          <w:bCs/>
          <w:sz w:val="24"/>
          <w:szCs w:val="24"/>
        </w:rPr>
        <w:t>Valider la proposition de la commission.</w:t>
      </w:r>
    </w:p>
    <w:p w14:paraId="6C1C957F" w14:textId="77777777" w:rsidR="00D81411" w:rsidRPr="000E51E1" w:rsidRDefault="00D81411" w:rsidP="00D81411">
      <w:pPr>
        <w:rPr>
          <w:bCs/>
          <w:sz w:val="24"/>
          <w:szCs w:val="24"/>
        </w:rPr>
      </w:pPr>
      <w:r w:rsidRPr="000E51E1">
        <w:rPr>
          <w:bCs/>
          <w:sz w:val="24"/>
          <w:szCs w:val="24"/>
        </w:rPr>
        <w:t>D’autoriser Monsieur le Maire à signer les documents nécessaires.</w:t>
      </w:r>
    </w:p>
    <w:p w14:paraId="1FA02B84" w14:textId="77777777" w:rsidR="00D81411" w:rsidRPr="000E51E1" w:rsidRDefault="00D81411" w:rsidP="00D81411">
      <w:pPr>
        <w:rPr>
          <w:bCs/>
          <w:sz w:val="24"/>
          <w:szCs w:val="24"/>
        </w:rPr>
      </w:pPr>
      <w:r w:rsidRPr="000E51E1">
        <w:rPr>
          <w:bCs/>
          <w:sz w:val="24"/>
          <w:szCs w:val="24"/>
        </w:rPr>
        <w:t>D’autoriser les paiements par acompte.</w:t>
      </w:r>
    </w:p>
    <w:p w14:paraId="5EB21C86" w14:textId="77777777" w:rsidR="00D81411" w:rsidRDefault="00D81411" w:rsidP="00D81411">
      <w:pPr>
        <w:tabs>
          <w:tab w:val="left" w:pos="720"/>
        </w:tabs>
        <w:rPr>
          <w:b/>
          <w:bCs/>
          <w:sz w:val="28"/>
          <w:szCs w:val="28"/>
        </w:rPr>
      </w:pPr>
    </w:p>
    <w:p w14:paraId="71FD3C02" w14:textId="77777777" w:rsidR="00D81411" w:rsidRDefault="00D81411" w:rsidP="00D81411">
      <w:pPr>
        <w:tabs>
          <w:tab w:val="left" w:pos="720"/>
        </w:tabs>
        <w:rPr>
          <w:b/>
          <w:bCs/>
          <w:sz w:val="28"/>
          <w:szCs w:val="28"/>
        </w:rPr>
      </w:pPr>
    </w:p>
    <w:p w14:paraId="41A32E4B" w14:textId="77777777" w:rsidR="00D81411" w:rsidRDefault="00D81411" w:rsidP="00D81411">
      <w:pPr>
        <w:tabs>
          <w:tab w:val="left" w:pos="720"/>
        </w:tabs>
        <w:rPr>
          <w:b/>
          <w:bCs/>
          <w:sz w:val="28"/>
          <w:szCs w:val="28"/>
          <w:u w:val="single"/>
        </w:rPr>
      </w:pPr>
      <w:r w:rsidRPr="00C81689">
        <w:rPr>
          <w:rFonts w:eastAsiaTheme="minorHAnsi"/>
          <w:b/>
          <w:bCs/>
          <w:sz w:val="24"/>
          <w:szCs w:val="24"/>
          <w:lang w:eastAsia="en-US"/>
        </w:rPr>
        <w:t xml:space="preserve">Délibération </w:t>
      </w:r>
      <w:r>
        <w:rPr>
          <w:rFonts w:eastAsiaTheme="minorHAnsi"/>
          <w:b/>
          <w:bCs/>
          <w:sz w:val="24"/>
          <w:szCs w:val="24"/>
          <w:lang w:eastAsia="en-US"/>
        </w:rPr>
        <w:t>10</w:t>
      </w:r>
      <w:r w:rsidRPr="00C81689">
        <w:rPr>
          <w:rFonts w:eastAsiaTheme="minorHAnsi"/>
          <w:b/>
          <w:bCs/>
          <w:sz w:val="24"/>
          <w:szCs w:val="24"/>
          <w:lang w:eastAsia="en-US"/>
        </w:rPr>
        <w:t xml:space="preserve">     </w:t>
      </w:r>
      <w:r>
        <w:rPr>
          <w:rFonts w:eastAsiaTheme="minorHAnsi"/>
          <w:b/>
          <w:bCs/>
          <w:sz w:val="24"/>
          <w:szCs w:val="24"/>
          <w:lang w:eastAsia="en-US"/>
        </w:rPr>
        <w:t xml:space="preserve">                   </w:t>
      </w:r>
      <w:r w:rsidRPr="000C303C">
        <w:rPr>
          <w:b/>
          <w:bCs/>
          <w:sz w:val="28"/>
          <w:szCs w:val="28"/>
          <w:u w:val="single"/>
        </w:rPr>
        <w:t>PERSONNEL COMMUNAL</w:t>
      </w:r>
    </w:p>
    <w:p w14:paraId="2C33DCAC" w14:textId="77777777" w:rsidR="00D81411" w:rsidRDefault="00D81411" w:rsidP="00D81411">
      <w:pPr>
        <w:tabs>
          <w:tab w:val="left" w:pos="720"/>
        </w:tabs>
        <w:rPr>
          <w:b/>
          <w:bCs/>
          <w:sz w:val="28"/>
          <w:szCs w:val="28"/>
          <w:u w:val="single"/>
        </w:rPr>
      </w:pPr>
    </w:p>
    <w:p w14:paraId="5CA57BC3" w14:textId="535A96F8" w:rsidR="00D81411" w:rsidRDefault="00D81411" w:rsidP="00D81411">
      <w:pPr>
        <w:tabs>
          <w:tab w:val="left" w:pos="720"/>
        </w:tabs>
        <w:rPr>
          <w:sz w:val="22"/>
          <w:szCs w:val="22"/>
        </w:rPr>
      </w:pPr>
      <w:r w:rsidRPr="000C303C">
        <w:rPr>
          <w:sz w:val="22"/>
          <w:szCs w:val="22"/>
        </w:rPr>
        <w:t>Madame DOREL Isabelle a sollicit</w:t>
      </w:r>
      <w:r>
        <w:rPr>
          <w:sz w:val="22"/>
          <w:szCs w:val="22"/>
        </w:rPr>
        <w:t xml:space="preserve">é </w:t>
      </w:r>
      <w:r w:rsidRPr="000C303C">
        <w:rPr>
          <w:sz w:val="22"/>
          <w:szCs w:val="22"/>
        </w:rPr>
        <w:t>M</w:t>
      </w:r>
      <w:r>
        <w:rPr>
          <w:sz w:val="22"/>
          <w:szCs w:val="22"/>
        </w:rPr>
        <w:t>onsieur</w:t>
      </w:r>
      <w:r w:rsidRPr="000C303C">
        <w:rPr>
          <w:sz w:val="22"/>
          <w:szCs w:val="22"/>
        </w:rPr>
        <w:t xml:space="preserve"> le Maire pour demander un passage à temps partiel à partir du 1</w:t>
      </w:r>
      <w:r w:rsidRPr="000C303C">
        <w:rPr>
          <w:sz w:val="22"/>
          <w:szCs w:val="22"/>
          <w:vertAlign w:val="superscript"/>
        </w:rPr>
        <w:t>er</w:t>
      </w:r>
      <w:r w:rsidRPr="000C303C">
        <w:rPr>
          <w:sz w:val="22"/>
          <w:szCs w:val="22"/>
        </w:rPr>
        <w:t xml:space="preserve"> septembre 2024 dans le cadre de la retraite progressive</w:t>
      </w:r>
      <w:r>
        <w:rPr>
          <w:sz w:val="22"/>
          <w:szCs w:val="22"/>
        </w:rPr>
        <w:t xml:space="preserve"> jusqu’à la date de sa retraite qui </w:t>
      </w:r>
      <w:r w:rsidR="00942B41">
        <w:rPr>
          <w:sz w:val="22"/>
          <w:szCs w:val="22"/>
        </w:rPr>
        <w:t xml:space="preserve">sera </w:t>
      </w:r>
      <w:r>
        <w:rPr>
          <w:sz w:val="22"/>
          <w:szCs w:val="22"/>
        </w:rPr>
        <w:t>le 1 juin 2026</w:t>
      </w:r>
      <w:r w:rsidRPr="000C303C">
        <w:rPr>
          <w:sz w:val="22"/>
          <w:szCs w:val="22"/>
        </w:rPr>
        <w:t>.</w:t>
      </w:r>
    </w:p>
    <w:p w14:paraId="5389DA68" w14:textId="77777777" w:rsidR="00D81411" w:rsidRDefault="00D81411" w:rsidP="00D81411">
      <w:pPr>
        <w:tabs>
          <w:tab w:val="left" w:pos="720"/>
        </w:tabs>
        <w:rPr>
          <w:b/>
          <w:bCs/>
          <w:sz w:val="28"/>
          <w:szCs w:val="28"/>
          <w:u w:val="single"/>
        </w:rPr>
      </w:pPr>
      <w:r>
        <w:rPr>
          <w:sz w:val="22"/>
          <w:szCs w:val="22"/>
        </w:rPr>
        <w:t>Le dossier doit être validé par le Centre de Gestion et la CNRACL.</w:t>
      </w:r>
      <w:r>
        <w:rPr>
          <w:b/>
          <w:bCs/>
          <w:sz w:val="28"/>
          <w:szCs w:val="28"/>
          <w:u w:val="single"/>
        </w:rPr>
        <w:t xml:space="preserve"> </w:t>
      </w:r>
    </w:p>
    <w:p w14:paraId="6A8C9734" w14:textId="77777777" w:rsidR="00D81411" w:rsidRDefault="00D81411" w:rsidP="00D81411">
      <w:pPr>
        <w:tabs>
          <w:tab w:val="left" w:pos="720"/>
        </w:tabs>
        <w:rPr>
          <w:sz w:val="22"/>
          <w:szCs w:val="22"/>
        </w:rPr>
      </w:pPr>
      <w:r w:rsidRPr="000C303C">
        <w:rPr>
          <w:sz w:val="22"/>
          <w:szCs w:val="22"/>
        </w:rPr>
        <w:t xml:space="preserve">Monsieur le Maire </w:t>
      </w:r>
      <w:r>
        <w:rPr>
          <w:sz w:val="22"/>
          <w:szCs w:val="22"/>
        </w:rPr>
        <w:t xml:space="preserve">suggère </w:t>
      </w:r>
      <w:r w:rsidRPr="000C303C">
        <w:rPr>
          <w:sz w:val="22"/>
          <w:szCs w:val="22"/>
        </w:rPr>
        <w:t>d’accepter le temps partiel à 50 % comme elle le souhaite en précisant qu’elle doit travailler 17h30 par semaine</w:t>
      </w:r>
      <w:r>
        <w:rPr>
          <w:sz w:val="22"/>
          <w:szCs w:val="22"/>
        </w:rPr>
        <w:t>. Une</w:t>
      </w:r>
      <w:r w:rsidRPr="000C303C">
        <w:rPr>
          <w:sz w:val="22"/>
          <w:szCs w:val="22"/>
        </w:rPr>
        <w:t xml:space="preserve"> personne sera </w:t>
      </w:r>
      <w:r>
        <w:rPr>
          <w:sz w:val="22"/>
          <w:szCs w:val="22"/>
        </w:rPr>
        <w:t xml:space="preserve">recrutée, elle travaillera 17h30 par semaine. </w:t>
      </w:r>
    </w:p>
    <w:p w14:paraId="2E919469" w14:textId="77777777" w:rsidR="00D81411" w:rsidRDefault="00D81411" w:rsidP="00D81411">
      <w:pPr>
        <w:tabs>
          <w:tab w:val="left" w:pos="720"/>
        </w:tabs>
        <w:rPr>
          <w:sz w:val="22"/>
          <w:szCs w:val="22"/>
        </w:rPr>
      </w:pPr>
    </w:p>
    <w:p w14:paraId="21F756EA" w14:textId="77777777" w:rsidR="00D81411" w:rsidRDefault="00D81411" w:rsidP="00D81411">
      <w:pPr>
        <w:tabs>
          <w:tab w:val="left" w:pos="720"/>
        </w:tabs>
        <w:rPr>
          <w:sz w:val="22"/>
          <w:szCs w:val="22"/>
        </w:rPr>
      </w:pPr>
      <w:r>
        <w:rPr>
          <w:sz w:val="22"/>
          <w:szCs w:val="22"/>
        </w:rPr>
        <w:t>Pour que le service fonctionne sans encombre, il est essentiel que les horaires de chacun soient compatibles et respectés.</w:t>
      </w:r>
    </w:p>
    <w:p w14:paraId="28CE0F86" w14:textId="77777777" w:rsidR="00D81411" w:rsidRDefault="00D81411" w:rsidP="00D81411">
      <w:pPr>
        <w:tabs>
          <w:tab w:val="left" w:pos="720"/>
        </w:tabs>
        <w:rPr>
          <w:b/>
          <w:bCs/>
          <w:sz w:val="28"/>
          <w:szCs w:val="28"/>
          <w:u w:val="single"/>
        </w:rPr>
      </w:pPr>
    </w:p>
    <w:p w14:paraId="04364A38" w14:textId="77777777" w:rsidR="00D81411" w:rsidRPr="00D94333" w:rsidRDefault="00D81411" w:rsidP="00D81411">
      <w:pPr>
        <w:tabs>
          <w:tab w:val="left" w:pos="720"/>
        </w:tabs>
        <w:rPr>
          <w:sz w:val="22"/>
          <w:szCs w:val="22"/>
        </w:rPr>
      </w:pPr>
      <w:r w:rsidRPr="00D94333">
        <w:rPr>
          <w:sz w:val="22"/>
          <w:szCs w:val="22"/>
        </w:rPr>
        <w:t>Le Conseil Municipal accepte la demande de Mme DOREL Isabelle pour son passage à temps partiel à 50 %</w:t>
      </w:r>
      <w:r>
        <w:rPr>
          <w:sz w:val="22"/>
          <w:szCs w:val="22"/>
        </w:rPr>
        <w:t xml:space="preserve"> comme indiqué ci-dessus</w:t>
      </w:r>
      <w:r w:rsidRPr="00D94333">
        <w:rPr>
          <w:sz w:val="22"/>
          <w:szCs w:val="22"/>
        </w:rPr>
        <w:t>.</w:t>
      </w:r>
    </w:p>
    <w:p w14:paraId="31CA0536" w14:textId="77777777" w:rsidR="00D81411" w:rsidRDefault="00D81411" w:rsidP="00D81411">
      <w:pPr>
        <w:tabs>
          <w:tab w:val="left" w:pos="720"/>
        </w:tabs>
        <w:rPr>
          <w:b/>
          <w:bCs/>
          <w:sz w:val="28"/>
          <w:szCs w:val="28"/>
        </w:rPr>
      </w:pPr>
    </w:p>
    <w:p w14:paraId="58EF6100" w14:textId="77777777" w:rsidR="00D81411" w:rsidRDefault="00D81411" w:rsidP="00D81411">
      <w:pPr>
        <w:suppressAutoHyphens/>
        <w:autoSpaceDN w:val="0"/>
        <w:textAlignment w:val="baseline"/>
        <w:rPr>
          <w:b/>
          <w:bCs/>
          <w:sz w:val="24"/>
          <w:szCs w:val="24"/>
        </w:rPr>
      </w:pPr>
    </w:p>
    <w:p w14:paraId="72692021" w14:textId="77777777" w:rsidR="00D81411" w:rsidRPr="00E55518" w:rsidRDefault="00D81411" w:rsidP="00D81411">
      <w:pPr>
        <w:suppressAutoHyphens/>
        <w:autoSpaceDN w:val="0"/>
        <w:textAlignment w:val="baseline"/>
        <w:rPr>
          <w:b/>
          <w:bCs/>
          <w:sz w:val="28"/>
          <w:szCs w:val="28"/>
          <w:u w:val="single"/>
        </w:rPr>
      </w:pPr>
      <w:r w:rsidRPr="00E55518">
        <w:rPr>
          <w:b/>
          <w:bCs/>
          <w:sz w:val="24"/>
          <w:szCs w:val="24"/>
        </w:rPr>
        <w:t xml:space="preserve">Délibération 11           </w:t>
      </w:r>
      <w:r w:rsidRPr="00E55518">
        <w:rPr>
          <w:b/>
          <w:bCs/>
          <w:sz w:val="28"/>
          <w:szCs w:val="28"/>
          <w:u w:val="single"/>
        </w:rPr>
        <w:t>RÉGULARISATION DE TERRAINS</w:t>
      </w:r>
    </w:p>
    <w:p w14:paraId="460277BE" w14:textId="77777777" w:rsidR="00D81411" w:rsidRPr="00E55518" w:rsidRDefault="00D81411" w:rsidP="00D81411">
      <w:pPr>
        <w:suppressAutoHyphens/>
        <w:autoSpaceDN w:val="0"/>
        <w:textAlignment w:val="baseline"/>
        <w:rPr>
          <w:b/>
          <w:bCs/>
          <w:sz w:val="24"/>
          <w:szCs w:val="24"/>
        </w:rPr>
      </w:pPr>
    </w:p>
    <w:p w14:paraId="67B88146" w14:textId="77777777" w:rsidR="00D81411" w:rsidRPr="00E55518" w:rsidRDefault="00D81411" w:rsidP="00D81411">
      <w:pPr>
        <w:suppressAutoHyphens/>
        <w:autoSpaceDN w:val="0"/>
        <w:textAlignment w:val="baseline"/>
      </w:pPr>
      <w:r>
        <w:t xml:space="preserve">La délibération du 7 décembre 2023, faisait acte de la rétrocession de deux </w:t>
      </w:r>
      <w:r w:rsidRPr="00E55518">
        <w:t xml:space="preserve">délaissés de voirie </w:t>
      </w:r>
      <w:r>
        <w:t xml:space="preserve">qui </w:t>
      </w:r>
      <w:r w:rsidRPr="00E55518">
        <w:t xml:space="preserve">étaient toujours </w:t>
      </w:r>
      <w:r>
        <w:t>au</w:t>
      </w:r>
      <w:r w:rsidRPr="00E55518">
        <w:t xml:space="preserve"> nom</w:t>
      </w:r>
      <w:r>
        <w:t xml:space="preserve"> des consorts RAULT</w:t>
      </w:r>
      <w:r w:rsidRPr="00E55518">
        <w:t xml:space="preserve"> dans le hameau du Petit Calage, La Ville </w:t>
      </w:r>
      <w:proofErr w:type="spellStart"/>
      <w:r w:rsidRPr="00E55518">
        <w:t>Hamonet</w:t>
      </w:r>
      <w:proofErr w:type="spellEnd"/>
      <w:r w:rsidRPr="00E55518">
        <w:t>. Il s’agit des parcelles cadastrées A463 de 80 m² et de la A1235 de</w:t>
      </w:r>
      <w:r>
        <w:t xml:space="preserve"> 8</w:t>
      </w:r>
      <w:r w:rsidRPr="00E55518">
        <w:t>9 m².</w:t>
      </w:r>
      <w:r>
        <w:t xml:space="preserve"> </w:t>
      </w:r>
    </w:p>
    <w:p w14:paraId="2C443EAF" w14:textId="77777777" w:rsidR="00D81411" w:rsidRPr="00E55518" w:rsidRDefault="00D81411" w:rsidP="00D81411">
      <w:pPr>
        <w:suppressAutoHyphens/>
        <w:autoSpaceDN w:val="0"/>
        <w:textAlignment w:val="baseline"/>
      </w:pPr>
    </w:p>
    <w:p w14:paraId="51259AC3" w14:textId="77777777" w:rsidR="00D81411" w:rsidRPr="00E55518" w:rsidRDefault="00D81411" w:rsidP="00D81411">
      <w:pPr>
        <w:suppressAutoHyphens/>
        <w:autoSpaceDN w:val="0"/>
        <w:textAlignment w:val="baseline"/>
      </w:pPr>
      <w:r w:rsidRPr="00E55518">
        <w:t>Les frais relatif</w:t>
      </w:r>
      <w:r>
        <w:t>s</w:t>
      </w:r>
      <w:r w:rsidRPr="00E55518">
        <w:t xml:space="preserve"> à cet acte, incombe</w:t>
      </w:r>
      <w:r>
        <w:t>nt</w:t>
      </w:r>
      <w:r w:rsidRPr="00E55518">
        <w:t xml:space="preserve"> à la commune </w:t>
      </w:r>
      <w:r>
        <w:t>mais le montant n’est plus le même, il s’élève à ce jour à 168.66</w:t>
      </w:r>
      <w:r w:rsidRPr="00E55518">
        <w:t xml:space="preserve"> €.</w:t>
      </w:r>
    </w:p>
    <w:p w14:paraId="2AAF06DA" w14:textId="77777777" w:rsidR="00D81411" w:rsidRPr="00E55518" w:rsidRDefault="00D81411" w:rsidP="00D81411">
      <w:pPr>
        <w:suppressAutoHyphens/>
        <w:autoSpaceDN w:val="0"/>
        <w:textAlignment w:val="baseline"/>
      </w:pPr>
    </w:p>
    <w:p w14:paraId="17A6B523" w14:textId="77777777" w:rsidR="00D81411" w:rsidRDefault="00D81411" w:rsidP="00D81411">
      <w:pPr>
        <w:suppressAutoHyphens/>
        <w:autoSpaceDN w:val="0"/>
        <w:textAlignment w:val="baseline"/>
      </w:pPr>
      <w:r>
        <w:t>Le Conseil Municipal, a</w:t>
      </w:r>
      <w:r w:rsidRPr="00E55518">
        <w:t xml:space="preserve">près délibération, accepte </w:t>
      </w:r>
      <w:r>
        <w:t>le changement des frais relatif à cet acte.</w:t>
      </w:r>
    </w:p>
    <w:p w14:paraId="717FAE51" w14:textId="77777777" w:rsidR="00D81411" w:rsidRDefault="00D81411" w:rsidP="00D81411">
      <w:pPr>
        <w:suppressAutoHyphens/>
        <w:autoSpaceDN w:val="0"/>
        <w:textAlignment w:val="baseline"/>
      </w:pPr>
    </w:p>
    <w:p w14:paraId="4A4F58E1" w14:textId="77777777" w:rsidR="00D81411" w:rsidRDefault="00D81411" w:rsidP="00D81411">
      <w:pPr>
        <w:suppressAutoHyphens/>
        <w:autoSpaceDN w:val="0"/>
        <w:textAlignment w:val="baseline"/>
      </w:pPr>
    </w:p>
    <w:p w14:paraId="61118887" w14:textId="77777777" w:rsidR="00D81411" w:rsidRDefault="00D81411" w:rsidP="00D81411">
      <w:pPr>
        <w:suppressAutoHyphens/>
        <w:autoSpaceDN w:val="0"/>
        <w:textAlignment w:val="baseline"/>
      </w:pPr>
    </w:p>
    <w:p w14:paraId="1146E8E2" w14:textId="77777777" w:rsidR="00D81411" w:rsidRDefault="00D81411" w:rsidP="00D81411">
      <w:pPr>
        <w:suppressAutoHyphens/>
        <w:autoSpaceDN w:val="0"/>
        <w:textAlignment w:val="baseline"/>
        <w:rPr>
          <w:b/>
          <w:bCs/>
          <w:sz w:val="24"/>
          <w:szCs w:val="24"/>
        </w:rPr>
      </w:pPr>
    </w:p>
    <w:p w14:paraId="6860E497" w14:textId="77777777" w:rsidR="00D81411" w:rsidRPr="00E55518" w:rsidRDefault="00D81411" w:rsidP="00D81411">
      <w:pPr>
        <w:suppressAutoHyphens/>
        <w:autoSpaceDN w:val="0"/>
        <w:textAlignment w:val="baseline"/>
        <w:rPr>
          <w:b/>
          <w:bCs/>
          <w:sz w:val="28"/>
          <w:szCs w:val="28"/>
          <w:u w:val="single"/>
        </w:rPr>
      </w:pPr>
      <w:r w:rsidRPr="00E55518">
        <w:rPr>
          <w:b/>
          <w:bCs/>
          <w:sz w:val="24"/>
          <w:szCs w:val="24"/>
        </w:rPr>
        <w:t xml:space="preserve">Délibération </w:t>
      </w:r>
      <w:proofErr w:type="gramStart"/>
      <w:r w:rsidRPr="00E55518">
        <w:rPr>
          <w:b/>
          <w:bCs/>
          <w:sz w:val="24"/>
          <w:szCs w:val="24"/>
        </w:rPr>
        <w:t>1</w:t>
      </w:r>
      <w:r>
        <w:rPr>
          <w:b/>
          <w:bCs/>
          <w:sz w:val="24"/>
          <w:szCs w:val="24"/>
        </w:rPr>
        <w:t>2</w:t>
      </w:r>
      <w:r w:rsidRPr="00E55518">
        <w:rPr>
          <w:b/>
          <w:bCs/>
          <w:sz w:val="24"/>
          <w:szCs w:val="24"/>
        </w:rPr>
        <w:t xml:space="preserve"> </w:t>
      </w:r>
      <w:r>
        <w:rPr>
          <w:b/>
          <w:bCs/>
          <w:sz w:val="24"/>
          <w:szCs w:val="24"/>
        </w:rPr>
        <w:t xml:space="preserve"> </w:t>
      </w:r>
      <w:r>
        <w:rPr>
          <w:b/>
          <w:bCs/>
          <w:sz w:val="28"/>
          <w:szCs w:val="28"/>
          <w:u w:val="single"/>
        </w:rPr>
        <w:t>MISE</w:t>
      </w:r>
      <w:proofErr w:type="gramEnd"/>
      <w:r>
        <w:rPr>
          <w:b/>
          <w:bCs/>
          <w:sz w:val="28"/>
          <w:szCs w:val="28"/>
          <w:u w:val="single"/>
        </w:rPr>
        <w:t xml:space="preserve"> A DISPOSITION D’UN POINT D’EAU INCENDIE </w:t>
      </w:r>
    </w:p>
    <w:p w14:paraId="682E616D" w14:textId="77777777" w:rsidR="00D81411" w:rsidRDefault="00D81411" w:rsidP="00D81411">
      <w:pPr>
        <w:suppressAutoHyphens/>
        <w:autoSpaceDN w:val="0"/>
        <w:jc w:val="center"/>
        <w:textAlignment w:val="baseline"/>
        <w:rPr>
          <w:b/>
          <w:bCs/>
          <w:sz w:val="28"/>
          <w:szCs w:val="28"/>
          <w:u w:val="single"/>
        </w:rPr>
      </w:pPr>
      <w:r>
        <w:rPr>
          <w:b/>
          <w:bCs/>
          <w:sz w:val="28"/>
          <w:szCs w:val="28"/>
          <w:u w:val="single"/>
        </w:rPr>
        <w:t>PRIVÉ/PUBLIC</w:t>
      </w:r>
    </w:p>
    <w:p w14:paraId="565C7401" w14:textId="77777777" w:rsidR="00D81411" w:rsidRDefault="00D81411" w:rsidP="00D81411">
      <w:pPr>
        <w:suppressAutoHyphens/>
        <w:autoSpaceDN w:val="0"/>
        <w:jc w:val="center"/>
        <w:textAlignment w:val="baseline"/>
        <w:rPr>
          <w:b/>
          <w:bCs/>
          <w:sz w:val="28"/>
          <w:szCs w:val="28"/>
          <w:u w:val="single"/>
        </w:rPr>
      </w:pPr>
    </w:p>
    <w:p w14:paraId="5B230CD1" w14:textId="77777777" w:rsidR="00AD236A" w:rsidRDefault="00AD236A" w:rsidP="00D81411">
      <w:pPr>
        <w:suppressAutoHyphens/>
        <w:autoSpaceDN w:val="0"/>
        <w:textAlignment w:val="baseline"/>
        <w:rPr>
          <w:sz w:val="22"/>
          <w:szCs w:val="22"/>
        </w:rPr>
      </w:pPr>
      <w:r>
        <w:rPr>
          <w:sz w:val="22"/>
          <w:szCs w:val="22"/>
        </w:rPr>
        <w:t xml:space="preserve">Pour donner suite au conseil municipal du 21 septembre 2023, et après avoir statué </w:t>
      </w:r>
      <w:r w:rsidR="00D81411" w:rsidRPr="00997CEF">
        <w:rPr>
          <w:sz w:val="22"/>
          <w:szCs w:val="22"/>
        </w:rPr>
        <w:t>pour participer financièrement</w:t>
      </w:r>
      <w:r>
        <w:rPr>
          <w:sz w:val="22"/>
          <w:szCs w:val="22"/>
        </w:rPr>
        <w:t xml:space="preserve">, </w:t>
      </w:r>
      <w:r w:rsidR="00D81411" w:rsidRPr="00997CEF">
        <w:rPr>
          <w:sz w:val="22"/>
          <w:szCs w:val="22"/>
        </w:rPr>
        <w:t xml:space="preserve">pour équiper les élevages concernés par l’obligation de disposer </w:t>
      </w:r>
      <w:r w:rsidR="00D81411">
        <w:rPr>
          <w:sz w:val="22"/>
          <w:szCs w:val="22"/>
        </w:rPr>
        <w:t>d’</w:t>
      </w:r>
      <w:r w:rsidR="00D81411" w:rsidRPr="00997CEF">
        <w:rPr>
          <w:sz w:val="22"/>
          <w:szCs w:val="22"/>
        </w:rPr>
        <w:t>un moyen de lutte contre l’incendie</w:t>
      </w:r>
      <w:r>
        <w:rPr>
          <w:sz w:val="22"/>
          <w:szCs w:val="22"/>
        </w:rPr>
        <w:t>.</w:t>
      </w:r>
    </w:p>
    <w:p w14:paraId="7F8DD07D" w14:textId="77777777" w:rsidR="00AD236A" w:rsidRDefault="00AD236A" w:rsidP="00D81411">
      <w:pPr>
        <w:suppressAutoHyphens/>
        <w:autoSpaceDN w:val="0"/>
        <w:textAlignment w:val="baseline"/>
        <w:rPr>
          <w:sz w:val="22"/>
          <w:szCs w:val="22"/>
        </w:rPr>
      </w:pPr>
    </w:p>
    <w:p w14:paraId="34DEDE7B" w14:textId="76942D88" w:rsidR="00D81411" w:rsidRDefault="00AD236A" w:rsidP="00D81411">
      <w:pPr>
        <w:suppressAutoHyphens/>
        <w:autoSpaceDN w:val="0"/>
        <w:textAlignment w:val="baseline"/>
        <w:rPr>
          <w:sz w:val="22"/>
          <w:szCs w:val="22"/>
        </w:rPr>
      </w:pPr>
      <w:r>
        <w:rPr>
          <w:sz w:val="22"/>
          <w:szCs w:val="22"/>
        </w:rPr>
        <w:t>L</w:t>
      </w:r>
      <w:r w:rsidR="00D81411" w:rsidRPr="00997CEF">
        <w:rPr>
          <w:sz w:val="22"/>
          <w:szCs w:val="22"/>
        </w:rPr>
        <w:t xml:space="preserve">a famille DECLERCK </w:t>
      </w:r>
      <w:proofErr w:type="spellStart"/>
      <w:r>
        <w:rPr>
          <w:sz w:val="22"/>
          <w:szCs w:val="22"/>
        </w:rPr>
        <w:t>Lode</w:t>
      </w:r>
      <w:proofErr w:type="spellEnd"/>
      <w:r w:rsidR="00D81411" w:rsidRPr="00997CEF">
        <w:rPr>
          <w:sz w:val="22"/>
          <w:szCs w:val="22"/>
        </w:rPr>
        <w:t xml:space="preserve"> qui gère l</w:t>
      </w:r>
      <w:r>
        <w:rPr>
          <w:sz w:val="22"/>
          <w:szCs w:val="22"/>
        </w:rPr>
        <w:t>e</w:t>
      </w:r>
      <w:r w:rsidR="00D81411" w:rsidRPr="00997CEF">
        <w:rPr>
          <w:sz w:val="22"/>
          <w:szCs w:val="22"/>
        </w:rPr>
        <w:t xml:space="preserve"> GAEC </w:t>
      </w:r>
      <w:proofErr w:type="spellStart"/>
      <w:r w:rsidR="00D81411" w:rsidRPr="00997CEF">
        <w:rPr>
          <w:sz w:val="22"/>
          <w:szCs w:val="22"/>
        </w:rPr>
        <w:t>DeCli</w:t>
      </w:r>
      <w:proofErr w:type="spellEnd"/>
      <w:r w:rsidR="00D81411" w:rsidRPr="00997CEF">
        <w:rPr>
          <w:sz w:val="22"/>
          <w:szCs w:val="22"/>
        </w:rPr>
        <w:t xml:space="preserve"> Agri à la Chapelle Bernier</w:t>
      </w:r>
      <w:r>
        <w:rPr>
          <w:sz w:val="22"/>
          <w:szCs w:val="22"/>
        </w:rPr>
        <w:t xml:space="preserve"> est </w:t>
      </w:r>
      <w:proofErr w:type="gramStart"/>
      <w:r>
        <w:rPr>
          <w:sz w:val="22"/>
          <w:szCs w:val="22"/>
        </w:rPr>
        <w:t>concernée  par</w:t>
      </w:r>
      <w:proofErr w:type="gramEnd"/>
      <w:r>
        <w:rPr>
          <w:sz w:val="22"/>
          <w:szCs w:val="22"/>
        </w:rPr>
        <w:t xml:space="preserve"> ce dispositif et a fait </w:t>
      </w:r>
      <w:r w:rsidR="00D81411">
        <w:rPr>
          <w:sz w:val="22"/>
          <w:szCs w:val="22"/>
        </w:rPr>
        <w:t>une demande de participation aux frais de l’installation d’une poche d’eau</w:t>
      </w:r>
      <w:r>
        <w:rPr>
          <w:sz w:val="22"/>
          <w:szCs w:val="22"/>
        </w:rPr>
        <w:t>,</w:t>
      </w:r>
      <w:r w:rsidR="00D81411">
        <w:rPr>
          <w:sz w:val="22"/>
          <w:szCs w:val="22"/>
        </w:rPr>
        <w:t xml:space="preserve"> vu qu’une bouche incendie ne peut être installée.</w:t>
      </w:r>
    </w:p>
    <w:p w14:paraId="6509DE1D" w14:textId="77777777" w:rsidR="00D81411" w:rsidRDefault="00D81411" w:rsidP="00D81411">
      <w:pPr>
        <w:suppressAutoHyphens/>
        <w:autoSpaceDN w:val="0"/>
        <w:textAlignment w:val="baseline"/>
        <w:rPr>
          <w:sz w:val="22"/>
          <w:szCs w:val="22"/>
        </w:rPr>
      </w:pPr>
    </w:p>
    <w:p w14:paraId="50772A3C" w14:textId="77777777" w:rsidR="006B7176" w:rsidRDefault="006B7176" w:rsidP="00D81411">
      <w:pPr>
        <w:suppressAutoHyphens/>
        <w:autoSpaceDN w:val="0"/>
        <w:textAlignment w:val="baseline"/>
        <w:rPr>
          <w:sz w:val="22"/>
          <w:szCs w:val="22"/>
        </w:rPr>
      </w:pPr>
    </w:p>
    <w:p w14:paraId="469AD8AC" w14:textId="302D2F2A" w:rsidR="00D81411" w:rsidRDefault="00D81411" w:rsidP="00D81411">
      <w:pPr>
        <w:suppressAutoHyphens/>
        <w:autoSpaceDN w:val="0"/>
        <w:textAlignment w:val="baseline"/>
        <w:rPr>
          <w:sz w:val="22"/>
          <w:szCs w:val="22"/>
        </w:rPr>
      </w:pPr>
      <w:r>
        <w:rPr>
          <w:sz w:val="22"/>
          <w:szCs w:val="22"/>
        </w:rPr>
        <w:t>La famille a fourni une facture de 7 942.49 € HT, le montant de la citerne souple 240m3 est de 5 105.00 € HT.</w:t>
      </w:r>
    </w:p>
    <w:p w14:paraId="3D772C08" w14:textId="77777777" w:rsidR="00D81411" w:rsidRDefault="00D81411" w:rsidP="00D81411">
      <w:pPr>
        <w:suppressAutoHyphens/>
        <w:autoSpaceDN w:val="0"/>
        <w:textAlignment w:val="baseline"/>
        <w:rPr>
          <w:sz w:val="22"/>
          <w:szCs w:val="22"/>
        </w:rPr>
      </w:pPr>
    </w:p>
    <w:p w14:paraId="1FE0F7D0" w14:textId="77777777" w:rsidR="00D81411" w:rsidRDefault="00D81411" w:rsidP="00D81411">
      <w:pPr>
        <w:suppressAutoHyphens/>
        <w:autoSpaceDN w:val="0"/>
        <w:textAlignment w:val="baseline"/>
        <w:rPr>
          <w:sz w:val="22"/>
          <w:szCs w:val="22"/>
        </w:rPr>
      </w:pPr>
      <w:r>
        <w:rPr>
          <w:sz w:val="22"/>
          <w:szCs w:val="22"/>
        </w:rPr>
        <w:t>Monsieur le Maire met au vote la prise en charge de 50 % du prix de la cuve plafonnée à 3 000.00 € avec signature de la convention.</w:t>
      </w:r>
    </w:p>
    <w:p w14:paraId="148FB64A" w14:textId="77777777" w:rsidR="00D81411" w:rsidRDefault="00D81411" w:rsidP="00D81411">
      <w:pPr>
        <w:suppressAutoHyphens/>
        <w:autoSpaceDN w:val="0"/>
        <w:textAlignment w:val="baseline"/>
        <w:rPr>
          <w:sz w:val="22"/>
          <w:szCs w:val="22"/>
        </w:rPr>
      </w:pPr>
    </w:p>
    <w:p w14:paraId="6850F28C" w14:textId="77777777" w:rsidR="00D81411" w:rsidRDefault="00D81411" w:rsidP="00D81411">
      <w:pPr>
        <w:suppressAutoHyphens/>
        <w:autoSpaceDN w:val="0"/>
        <w:textAlignment w:val="baseline"/>
        <w:rPr>
          <w:sz w:val="22"/>
          <w:szCs w:val="22"/>
        </w:rPr>
      </w:pPr>
      <w:r>
        <w:rPr>
          <w:sz w:val="22"/>
          <w:szCs w:val="22"/>
        </w:rPr>
        <w:t>Les conseillers après réflexion, décide d’accepter ce système de participation, à l’unanimité.</w:t>
      </w:r>
    </w:p>
    <w:p w14:paraId="0475D182" w14:textId="77777777" w:rsidR="00D81411" w:rsidRDefault="00D81411" w:rsidP="00D81411">
      <w:pPr>
        <w:suppressAutoHyphens/>
        <w:autoSpaceDN w:val="0"/>
        <w:textAlignment w:val="baseline"/>
        <w:rPr>
          <w:sz w:val="22"/>
          <w:szCs w:val="22"/>
        </w:rPr>
      </w:pPr>
      <w:r>
        <w:rPr>
          <w:sz w:val="22"/>
          <w:szCs w:val="22"/>
        </w:rPr>
        <w:t>Chaque demande sera étudiée en respectant les règles définies.</w:t>
      </w:r>
    </w:p>
    <w:p w14:paraId="36F32A3D" w14:textId="77777777" w:rsidR="00D81411" w:rsidRDefault="00D81411" w:rsidP="00D81411">
      <w:pPr>
        <w:suppressAutoHyphens/>
        <w:autoSpaceDN w:val="0"/>
        <w:textAlignment w:val="baseline"/>
        <w:rPr>
          <w:sz w:val="22"/>
          <w:szCs w:val="22"/>
        </w:rPr>
      </w:pPr>
    </w:p>
    <w:p w14:paraId="29A840FA" w14:textId="0C10CA81" w:rsidR="00D81411" w:rsidRPr="00997CEF" w:rsidRDefault="00D81411" w:rsidP="00D81411">
      <w:pPr>
        <w:suppressAutoHyphens/>
        <w:autoSpaceDN w:val="0"/>
        <w:textAlignment w:val="baseline"/>
        <w:rPr>
          <w:sz w:val="22"/>
          <w:szCs w:val="22"/>
        </w:rPr>
      </w:pPr>
      <w:r>
        <w:rPr>
          <w:sz w:val="22"/>
          <w:szCs w:val="22"/>
        </w:rPr>
        <w:t xml:space="preserve">La famille DECLERCK </w:t>
      </w:r>
      <w:proofErr w:type="spellStart"/>
      <w:r w:rsidR="006B7176">
        <w:rPr>
          <w:sz w:val="22"/>
          <w:szCs w:val="22"/>
        </w:rPr>
        <w:t>Lode</w:t>
      </w:r>
      <w:proofErr w:type="spellEnd"/>
      <w:r>
        <w:rPr>
          <w:sz w:val="22"/>
          <w:szCs w:val="22"/>
        </w:rPr>
        <w:t xml:space="preserve"> touchera une participation </w:t>
      </w:r>
      <w:r w:rsidR="008B11DD">
        <w:rPr>
          <w:sz w:val="22"/>
          <w:szCs w:val="22"/>
        </w:rPr>
        <w:t xml:space="preserve">financière </w:t>
      </w:r>
      <w:r>
        <w:rPr>
          <w:sz w:val="22"/>
          <w:szCs w:val="22"/>
        </w:rPr>
        <w:t>de 2 552.50 € selon la facture fournie.</w:t>
      </w:r>
    </w:p>
    <w:p w14:paraId="36D16FFE" w14:textId="77777777" w:rsidR="00D81411" w:rsidRPr="00997CEF" w:rsidRDefault="00D81411" w:rsidP="00D81411">
      <w:pPr>
        <w:suppressAutoHyphens/>
        <w:autoSpaceDN w:val="0"/>
        <w:textAlignment w:val="baseline"/>
        <w:rPr>
          <w:sz w:val="22"/>
          <w:szCs w:val="22"/>
        </w:rPr>
      </w:pPr>
    </w:p>
    <w:p w14:paraId="1BC22D74" w14:textId="77777777" w:rsidR="00D81411" w:rsidRDefault="00D81411" w:rsidP="00D81411">
      <w:pPr>
        <w:suppressAutoHyphens/>
        <w:autoSpaceDN w:val="0"/>
        <w:textAlignment w:val="baseline"/>
      </w:pPr>
    </w:p>
    <w:p w14:paraId="39DC84C9" w14:textId="77777777" w:rsidR="00D81411" w:rsidRDefault="00D81411" w:rsidP="00D81411">
      <w:pPr>
        <w:suppressAutoHyphens/>
        <w:autoSpaceDN w:val="0"/>
        <w:textAlignment w:val="baseline"/>
      </w:pPr>
    </w:p>
    <w:p w14:paraId="5BDEF39A" w14:textId="77777777" w:rsidR="00D81411" w:rsidRDefault="00D81411" w:rsidP="00D81411">
      <w:pPr>
        <w:suppressAutoHyphens/>
        <w:autoSpaceDN w:val="0"/>
        <w:textAlignment w:val="baseline"/>
      </w:pPr>
    </w:p>
    <w:p w14:paraId="133439F5" w14:textId="77777777" w:rsidR="00D81411" w:rsidRPr="00AF40A9" w:rsidRDefault="00D81411" w:rsidP="00D81411">
      <w:pPr>
        <w:suppressAutoHyphens/>
        <w:autoSpaceDN w:val="0"/>
        <w:textAlignment w:val="baseline"/>
        <w:rPr>
          <w:sz w:val="28"/>
          <w:szCs w:val="28"/>
        </w:rPr>
      </w:pPr>
      <w:r w:rsidRPr="00AF40A9">
        <w:rPr>
          <w:sz w:val="28"/>
          <w:szCs w:val="28"/>
        </w:rPr>
        <w:t xml:space="preserve">QUESTIONS DIVERSES </w:t>
      </w:r>
    </w:p>
    <w:p w14:paraId="55A02BC4" w14:textId="77777777" w:rsidR="00D81411" w:rsidRDefault="00D81411" w:rsidP="00D81411">
      <w:pPr>
        <w:suppressAutoHyphens/>
        <w:autoSpaceDN w:val="0"/>
        <w:textAlignment w:val="baseline"/>
      </w:pPr>
    </w:p>
    <w:p w14:paraId="7CBBEE25" w14:textId="77777777" w:rsidR="00D81411" w:rsidRPr="00AF40A9" w:rsidRDefault="00D81411" w:rsidP="00D81411">
      <w:pPr>
        <w:suppressAutoHyphens/>
        <w:autoSpaceDN w:val="0"/>
        <w:textAlignment w:val="baseline"/>
        <w:rPr>
          <w:sz w:val="22"/>
          <w:szCs w:val="22"/>
        </w:rPr>
      </w:pPr>
      <w:r w:rsidRPr="00AF40A9">
        <w:rPr>
          <w:sz w:val="22"/>
          <w:szCs w:val="22"/>
        </w:rPr>
        <w:t>CAMION DE PIZZA</w:t>
      </w:r>
    </w:p>
    <w:p w14:paraId="50ABE984" w14:textId="77777777" w:rsidR="00D81411" w:rsidRDefault="00D81411" w:rsidP="00D81411">
      <w:pPr>
        <w:suppressAutoHyphens/>
        <w:autoSpaceDN w:val="0"/>
        <w:textAlignment w:val="baseline"/>
      </w:pPr>
      <w:r>
        <w:t>La demande de stationnement d’un camion de pizza sur la commune est refusée.</w:t>
      </w:r>
    </w:p>
    <w:p w14:paraId="6E2A5254" w14:textId="77777777" w:rsidR="00D81411" w:rsidRDefault="00D81411" w:rsidP="00D81411">
      <w:pPr>
        <w:suppressAutoHyphens/>
        <w:autoSpaceDN w:val="0"/>
        <w:textAlignment w:val="baseline"/>
      </w:pPr>
    </w:p>
    <w:p w14:paraId="68A55780" w14:textId="77777777" w:rsidR="00D81411" w:rsidRDefault="00D81411" w:rsidP="00D81411">
      <w:pPr>
        <w:suppressAutoHyphens/>
        <w:autoSpaceDN w:val="0"/>
        <w:textAlignment w:val="baseline"/>
      </w:pPr>
    </w:p>
    <w:p w14:paraId="2A1AB46D" w14:textId="77777777" w:rsidR="00D81411" w:rsidRPr="00AF40A9" w:rsidRDefault="00D81411" w:rsidP="00D81411">
      <w:pPr>
        <w:suppressAutoHyphens/>
        <w:autoSpaceDN w:val="0"/>
        <w:textAlignment w:val="baseline"/>
        <w:rPr>
          <w:sz w:val="22"/>
          <w:szCs w:val="22"/>
        </w:rPr>
      </w:pPr>
      <w:r w:rsidRPr="00AF40A9">
        <w:rPr>
          <w:sz w:val="22"/>
          <w:szCs w:val="22"/>
        </w:rPr>
        <w:t>SUBVENTION POUR UN VOYAGE</w:t>
      </w:r>
    </w:p>
    <w:p w14:paraId="5D8874CA" w14:textId="77777777" w:rsidR="00D81411" w:rsidRDefault="00D81411" w:rsidP="00D81411">
      <w:pPr>
        <w:suppressAutoHyphens/>
        <w:autoSpaceDN w:val="0"/>
        <w:textAlignment w:val="baseline"/>
      </w:pPr>
      <w:r>
        <w:t xml:space="preserve">l’école de </w:t>
      </w:r>
      <w:proofErr w:type="spellStart"/>
      <w:r>
        <w:t>Jugon</w:t>
      </w:r>
      <w:proofErr w:type="spellEnd"/>
      <w:r>
        <w:t xml:space="preserve"> les Lacs a organisé un voyage scolaire à la montagne du 4 au 10 février 2024 ; le coût par enfant est de 620 € financés par les familles pour 220.00 €, l’amicale de l’école 200.00 € et la mairie 200.00 €.</w:t>
      </w:r>
    </w:p>
    <w:p w14:paraId="56F55641" w14:textId="77777777" w:rsidR="00D81411" w:rsidRDefault="00D81411" w:rsidP="00D81411">
      <w:pPr>
        <w:suppressAutoHyphens/>
        <w:autoSpaceDN w:val="0"/>
        <w:textAlignment w:val="baseline"/>
      </w:pPr>
      <w:r>
        <w:t>La famille de Bourseul sollicite une subvention pour ce voyage.</w:t>
      </w:r>
    </w:p>
    <w:p w14:paraId="1CFAD288" w14:textId="77777777" w:rsidR="00D81411" w:rsidRDefault="00D81411" w:rsidP="00D81411">
      <w:pPr>
        <w:suppressAutoHyphens/>
        <w:autoSpaceDN w:val="0"/>
        <w:textAlignment w:val="baseline"/>
      </w:pPr>
      <w:r>
        <w:t>Les conseillers décident de ne pas donner une suite favorable à ce dossier.</w:t>
      </w:r>
    </w:p>
    <w:p w14:paraId="5D6B79DB" w14:textId="77777777" w:rsidR="00D81411" w:rsidRDefault="00D81411" w:rsidP="00D81411">
      <w:pPr>
        <w:suppressAutoHyphens/>
        <w:autoSpaceDN w:val="0"/>
        <w:textAlignment w:val="baseline"/>
      </w:pPr>
    </w:p>
    <w:p w14:paraId="7F2EA736" w14:textId="77777777" w:rsidR="00D81411" w:rsidRDefault="00D81411" w:rsidP="00D81411">
      <w:pPr>
        <w:suppressAutoHyphens/>
        <w:autoSpaceDN w:val="0"/>
        <w:textAlignment w:val="baseline"/>
      </w:pPr>
    </w:p>
    <w:p w14:paraId="3BD1CEF5" w14:textId="77777777" w:rsidR="00D81411" w:rsidRDefault="00D81411" w:rsidP="00D81411">
      <w:pPr>
        <w:suppressAutoHyphens/>
        <w:autoSpaceDN w:val="0"/>
        <w:textAlignment w:val="baseline"/>
      </w:pPr>
      <w:r>
        <w:t>GRAND FORUM DES ASSOCIATIONS</w:t>
      </w:r>
    </w:p>
    <w:p w14:paraId="7AFD6F15" w14:textId="7AF6A0C8" w:rsidR="00D81411" w:rsidRDefault="00D81411" w:rsidP="00D81411">
      <w:pPr>
        <w:suppressAutoHyphens/>
        <w:autoSpaceDN w:val="0"/>
        <w:textAlignment w:val="baseline"/>
      </w:pPr>
      <w:r>
        <w:t xml:space="preserve">Ils sollicitent la nomination d’un délégué, les conseillers nomment M </w:t>
      </w:r>
      <w:r w:rsidR="0046632C">
        <w:t xml:space="preserve">ou Mme </w:t>
      </w:r>
      <w:r>
        <w:t>RAMEZ.</w:t>
      </w:r>
    </w:p>
    <w:p w14:paraId="679B6FEA" w14:textId="77777777" w:rsidR="00D81411" w:rsidRDefault="00D81411" w:rsidP="00D81411">
      <w:pPr>
        <w:suppressAutoHyphens/>
        <w:autoSpaceDN w:val="0"/>
        <w:textAlignment w:val="baseline"/>
      </w:pPr>
    </w:p>
    <w:p w14:paraId="51214471" w14:textId="77777777" w:rsidR="00D81411" w:rsidRDefault="00D81411" w:rsidP="00D81411">
      <w:pPr>
        <w:suppressAutoHyphens/>
        <w:autoSpaceDN w:val="0"/>
        <w:textAlignment w:val="baseline"/>
      </w:pPr>
    </w:p>
    <w:p w14:paraId="044B7421" w14:textId="77777777" w:rsidR="00D81411" w:rsidRPr="00AF40A9" w:rsidRDefault="00D81411" w:rsidP="00D81411">
      <w:pPr>
        <w:suppressAutoHyphens/>
        <w:autoSpaceDN w:val="0"/>
        <w:textAlignment w:val="baseline"/>
        <w:rPr>
          <w:sz w:val="22"/>
          <w:szCs w:val="22"/>
        </w:rPr>
      </w:pPr>
      <w:r w:rsidRPr="00AF40A9">
        <w:rPr>
          <w:sz w:val="22"/>
          <w:szCs w:val="22"/>
        </w:rPr>
        <w:t>PANNEAU LUMIPLAN</w:t>
      </w:r>
    </w:p>
    <w:p w14:paraId="5DB2B7A1" w14:textId="04DFE2D7" w:rsidR="00D81411" w:rsidRDefault="00D81411" w:rsidP="00D81411">
      <w:pPr>
        <w:suppressAutoHyphens/>
        <w:autoSpaceDN w:val="0"/>
        <w:textAlignment w:val="baseline"/>
      </w:pPr>
      <w:r>
        <w:t xml:space="preserve">Après une demande d’inscription sur notre panneau lumineux </w:t>
      </w:r>
      <w:r w:rsidR="0046632C">
        <w:t xml:space="preserve">pour publier </w:t>
      </w:r>
      <w:r>
        <w:t>un événement hors commune</w:t>
      </w:r>
      <w:r w:rsidR="0046632C">
        <w:t xml:space="preserve">, </w:t>
      </w:r>
      <w:r>
        <w:t>Monsieur le Maire demande aux conseillers s’ils acceptent de mettre des événements qui concernent d’autre</w:t>
      </w:r>
      <w:r w:rsidR="0046632C">
        <w:t>s</w:t>
      </w:r>
      <w:r>
        <w:t xml:space="preserve"> commune</w:t>
      </w:r>
      <w:r w:rsidR="0046632C">
        <w:t>s</w:t>
      </w:r>
      <w:r>
        <w:t>.</w:t>
      </w:r>
    </w:p>
    <w:p w14:paraId="2C3B8AAF" w14:textId="77777777" w:rsidR="00D81411" w:rsidRDefault="00D81411" w:rsidP="00D81411">
      <w:pPr>
        <w:suppressAutoHyphens/>
        <w:autoSpaceDN w:val="0"/>
        <w:textAlignment w:val="baseline"/>
      </w:pPr>
      <w:r>
        <w:t xml:space="preserve">Après un vote de 3 voix pour et 9 voix contre, seuls les événements concernant Bourseul peuvent y figurer.  </w:t>
      </w:r>
    </w:p>
    <w:p w14:paraId="03442455" w14:textId="77777777" w:rsidR="00D81411" w:rsidRDefault="00D81411" w:rsidP="00D81411">
      <w:pPr>
        <w:suppressAutoHyphens/>
        <w:autoSpaceDN w:val="0"/>
        <w:textAlignment w:val="baseline"/>
      </w:pPr>
    </w:p>
    <w:p w14:paraId="683292AA" w14:textId="77777777" w:rsidR="00D81411" w:rsidRDefault="00D81411" w:rsidP="00D81411">
      <w:pPr>
        <w:suppressAutoHyphens/>
        <w:autoSpaceDN w:val="0"/>
        <w:textAlignment w:val="baseline"/>
      </w:pPr>
    </w:p>
    <w:p w14:paraId="77317007" w14:textId="77777777" w:rsidR="00D81411" w:rsidRDefault="00D81411" w:rsidP="00D81411">
      <w:pPr>
        <w:tabs>
          <w:tab w:val="left" w:pos="720"/>
        </w:tabs>
        <w:rPr>
          <w:b/>
          <w:bCs/>
          <w:sz w:val="28"/>
          <w:szCs w:val="28"/>
        </w:rPr>
      </w:pPr>
    </w:p>
    <w:p w14:paraId="4BD67B2E" w14:textId="77777777" w:rsidR="00D81411" w:rsidRDefault="00D81411" w:rsidP="00D81411"/>
    <w:p w14:paraId="7E408393" w14:textId="77777777" w:rsidR="00D81411" w:rsidRDefault="00D81411" w:rsidP="00D81411"/>
    <w:p w14:paraId="0C04A5E0" w14:textId="77777777" w:rsidR="00D81411" w:rsidRPr="003E59F3" w:rsidRDefault="00D81411" w:rsidP="00D81411">
      <w:pPr>
        <w:jc w:val="center"/>
        <w:rPr>
          <w:sz w:val="28"/>
          <w:szCs w:val="28"/>
        </w:rPr>
      </w:pPr>
      <w:r w:rsidRPr="003E59F3">
        <w:rPr>
          <w:sz w:val="28"/>
          <w:szCs w:val="28"/>
        </w:rPr>
        <w:t>Ordre du jour :</w:t>
      </w:r>
    </w:p>
    <w:p w14:paraId="295C4570" w14:textId="77777777" w:rsidR="00D81411" w:rsidRDefault="00D81411" w:rsidP="00D81411">
      <w:pPr>
        <w:jc w:val="center"/>
        <w:rPr>
          <w:sz w:val="22"/>
          <w:szCs w:val="22"/>
        </w:rPr>
      </w:pPr>
    </w:p>
    <w:p w14:paraId="53E0A2F7" w14:textId="1C0DF759" w:rsidR="00D81411" w:rsidRDefault="00D81411" w:rsidP="00D81411">
      <w:pPr>
        <w:ind w:left="2832" w:hanging="2124"/>
        <w:jc w:val="both"/>
        <w:rPr>
          <w:rFonts w:ascii="Comic Sans MS" w:hAnsi="Comic Sans MS"/>
          <w:sz w:val="24"/>
        </w:rPr>
      </w:pPr>
      <w:r>
        <w:rPr>
          <w:rFonts w:ascii="Comic Sans MS" w:hAnsi="Comic Sans MS"/>
          <w:sz w:val="24"/>
        </w:rPr>
        <w:t xml:space="preserve">Délibération 1 </w:t>
      </w:r>
      <w:r w:rsidR="007653D3">
        <w:rPr>
          <w:rFonts w:ascii="Comic Sans MS" w:hAnsi="Comic Sans MS"/>
          <w:sz w:val="24"/>
        </w:rPr>
        <w:t xml:space="preserve">Devis porte pour le site des </w:t>
      </w:r>
      <w:proofErr w:type="spellStart"/>
      <w:r w:rsidR="007653D3">
        <w:rPr>
          <w:rFonts w:ascii="Comic Sans MS" w:hAnsi="Comic Sans MS"/>
          <w:sz w:val="24"/>
        </w:rPr>
        <w:t>Aulnays</w:t>
      </w:r>
      <w:proofErr w:type="spellEnd"/>
    </w:p>
    <w:p w14:paraId="6BD8D04B" w14:textId="369CC3B9" w:rsidR="00D81411" w:rsidRDefault="00D81411" w:rsidP="00D81411">
      <w:pPr>
        <w:ind w:left="2832" w:hanging="2127"/>
        <w:jc w:val="both"/>
        <w:rPr>
          <w:rFonts w:ascii="Comic Sans MS" w:hAnsi="Comic Sans MS"/>
          <w:sz w:val="24"/>
        </w:rPr>
      </w:pPr>
      <w:r>
        <w:rPr>
          <w:rFonts w:ascii="Comic Sans MS" w:hAnsi="Comic Sans MS"/>
          <w:sz w:val="24"/>
        </w:rPr>
        <w:t xml:space="preserve">Délibération 2 </w:t>
      </w:r>
      <w:r w:rsidR="007653D3">
        <w:rPr>
          <w:rFonts w:ascii="Comic Sans MS" w:hAnsi="Comic Sans MS"/>
          <w:sz w:val="24"/>
        </w:rPr>
        <w:t>Devis SAUR pour le lotissement le « Clos Grasset »</w:t>
      </w:r>
      <w:r>
        <w:rPr>
          <w:rFonts w:ascii="Comic Sans MS" w:hAnsi="Comic Sans MS"/>
          <w:sz w:val="24"/>
        </w:rPr>
        <w:t xml:space="preserve"> </w:t>
      </w:r>
      <w:r>
        <w:rPr>
          <w:rFonts w:ascii="Comic Sans MS" w:hAnsi="Comic Sans MS"/>
          <w:sz w:val="24"/>
        </w:rPr>
        <w:tab/>
      </w:r>
    </w:p>
    <w:p w14:paraId="77BBC308" w14:textId="5A695A6E" w:rsidR="00D81411" w:rsidRDefault="00D81411" w:rsidP="006B7176">
      <w:pPr>
        <w:ind w:left="2832" w:hanging="2127"/>
        <w:rPr>
          <w:rFonts w:ascii="Comic Sans MS" w:hAnsi="Comic Sans MS"/>
          <w:sz w:val="24"/>
        </w:rPr>
      </w:pPr>
      <w:r>
        <w:rPr>
          <w:rFonts w:ascii="Comic Sans MS" w:hAnsi="Comic Sans MS"/>
          <w:sz w:val="24"/>
        </w:rPr>
        <w:t>Délibération</w:t>
      </w:r>
      <w:r w:rsidR="007653D3">
        <w:rPr>
          <w:rFonts w:ascii="Comic Sans MS" w:hAnsi="Comic Sans MS"/>
          <w:sz w:val="24"/>
        </w:rPr>
        <w:t>3</w:t>
      </w:r>
      <w:r w:rsidR="006B7176">
        <w:rPr>
          <w:rFonts w:ascii="Comic Sans MS" w:hAnsi="Comic Sans MS"/>
          <w:sz w:val="24"/>
        </w:rPr>
        <w:t xml:space="preserve"> </w:t>
      </w:r>
      <w:r w:rsidR="007653D3">
        <w:rPr>
          <w:rFonts w:ascii="Comic Sans MS" w:hAnsi="Comic Sans MS"/>
          <w:sz w:val="24"/>
        </w:rPr>
        <w:t>Devis SDE pour l’éclairage public du lotissemen</w:t>
      </w:r>
      <w:r w:rsidR="006B7176">
        <w:rPr>
          <w:rFonts w:ascii="Comic Sans MS" w:hAnsi="Comic Sans MS"/>
          <w:sz w:val="24"/>
        </w:rPr>
        <w:t xml:space="preserve">t                              </w:t>
      </w:r>
      <w:proofErr w:type="gramStart"/>
      <w:r w:rsidR="006B7176">
        <w:rPr>
          <w:rFonts w:ascii="Comic Sans MS" w:hAnsi="Comic Sans MS"/>
          <w:sz w:val="24"/>
        </w:rPr>
        <w:t xml:space="preserve">   «</w:t>
      </w:r>
      <w:proofErr w:type="gramEnd"/>
      <w:r w:rsidR="006B7176">
        <w:rPr>
          <w:rFonts w:ascii="Comic Sans MS" w:hAnsi="Comic Sans MS"/>
          <w:sz w:val="24"/>
        </w:rPr>
        <w:t xml:space="preserve"> La </w:t>
      </w:r>
      <w:proofErr w:type="spellStart"/>
      <w:r w:rsidR="006B7176">
        <w:rPr>
          <w:rFonts w:ascii="Comic Sans MS" w:hAnsi="Comic Sans MS"/>
          <w:sz w:val="24"/>
        </w:rPr>
        <w:t>Louvelais</w:t>
      </w:r>
      <w:proofErr w:type="spellEnd"/>
      <w:r w:rsidR="006B7176">
        <w:rPr>
          <w:rFonts w:ascii="Comic Sans MS" w:hAnsi="Comic Sans MS"/>
          <w:sz w:val="24"/>
        </w:rPr>
        <w:t> »</w:t>
      </w:r>
      <w:r>
        <w:rPr>
          <w:rFonts w:ascii="Comic Sans MS" w:hAnsi="Comic Sans MS"/>
          <w:sz w:val="24"/>
        </w:rPr>
        <w:tab/>
      </w:r>
    </w:p>
    <w:p w14:paraId="7935F86C" w14:textId="74D31097" w:rsidR="00D81411" w:rsidRDefault="00D81411" w:rsidP="00D81411">
      <w:pPr>
        <w:jc w:val="both"/>
        <w:rPr>
          <w:rFonts w:ascii="Comic Sans MS" w:hAnsi="Comic Sans MS"/>
          <w:sz w:val="24"/>
        </w:rPr>
      </w:pPr>
      <w:r>
        <w:rPr>
          <w:rFonts w:ascii="Comic Sans MS" w:hAnsi="Comic Sans MS"/>
          <w:sz w:val="24"/>
        </w:rPr>
        <w:tab/>
        <w:t xml:space="preserve">Délibération 4 </w:t>
      </w:r>
      <w:r w:rsidR="007653D3">
        <w:rPr>
          <w:rFonts w:ascii="Comic Sans MS" w:hAnsi="Comic Sans MS"/>
          <w:sz w:val="24"/>
        </w:rPr>
        <w:t>Création d’une voirie communale</w:t>
      </w:r>
      <w:r w:rsidR="0046632C">
        <w:rPr>
          <w:rFonts w:ascii="Comic Sans MS" w:hAnsi="Comic Sans MS"/>
          <w:sz w:val="24"/>
        </w:rPr>
        <w:t xml:space="preserve"> à la Ville Es robert</w:t>
      </w:r>
    </w:p>
    <w:p w14:paraId="26884471" w14:textId="5C14D385" w:rsidR="00D81411" w:rsidRDefault="00D81411" w:rsidP="00D81411">
      <w:pPr>
        <w:jc w:val="both"/>
        <w:rPr>
          <w:rFonts w:ascii="Comic Sans MS" w:hAnsi="Comic Sans MS"/>
          <w:sz w:val="24"/>
        </w:rPr>
      </w:pPr>
      <w:r>
        <w:rPr>
          <w:rFonts w:ascii="Comic Sans MS" w:hAnsi="Comic Sans MS"/>
          <w:sz w:val="24"/>
        </w:rPr>
        <w:tab/>
        <w:t xml:space="preserve">Délibération 5 </w:t>
      </w:r>
      <w:r w:rsidR="007653D3">
        <w:rPr>
          <w:rFonts w:ascii="Comic Sans MS" w:hAnsi="Comic Sans MS"/>
          <w:sz w:val="24"/>
        </w:rPr>
        <w:t>Affectation du résultat budget commune</w:t>
      </w:r>
      <w:r>
        <w:rPr>
          <w:rFonts w:ascii="Comic Sans MS" w:hAnsi="Comic Sans MS"/>
          <w:sz w:val="24"/>
        </w:rPr>
        <w:t xml:space="preserve"> </w:t>
      </w:r>
      <w:r w:rsidR="0046632C">
        <w:rPr>
          <w:rFonts w:ascii="Comic Sans MS" w:hAnsi="Comic Sans MS"/>
          <w:sz w:val="24"/>
        </w:rPr>
        <w:t>2023</w:t>
      </w:r>
      <w:r>
        <w:rPr>
          <w:rFonts w:ascii="Comic Sans MS" w:hAnsi="Comic Sans MS"/>
          <w:sz w:val="24"/>
        </w:rPr>
        <w:tab/>
      </w:r>
    </w:p>
    <w:p w14:paraId="54B66A9B" w14:textId="74C555D3" w:rsidR="00D81411" w:rsidRDefault="00D81411" w:rsidP="00D81411">
      <w:pPr>
        <w:ind w:left="2832" w:hanging="2127"/>
        <w:jc w:val="both"/>
        <w:rPr>
          <w:rFonts w:ascii="Comic Sans MS" w:hAnsi="Comic Sans MS"/>
          <w:sz w:val="24"/>
        </w:rPr>
      </w:pPr>
      <w:r>
        <w:rPr>
          <w:rFonts w:ascii="Comic Sans MS" w:hAnsi="Comic Sans MS"/>
          <w:sz w:val="24"/>
        </w:rPr>
        <w:t>Délibération 6</w:t>
      </w:r>
      <w:r w:rsidR="0046632C">
        <w:rPr>
          <w:rFonts w:ascii="Comic Sans MS" w:hAnsi="Comic Sans MS"/>
          <w:sz w:val="24"/>
        </w:rPr>
        <w:t xml:space="preserve"> </w:t>
      </w:r>
      <w:r w:rsidR="0046632C">
        <w:rPr>
          <w:rFonts w:ascii="Comic Sans MS" w:hAnsi="Comic Sans MS"/>
          <w:sz w:val="24"/>
        </w:rPr>
        <w:t>Budget primitif 2024 du lotissement « Le Clos Grasset »</w:t>
      </w:r>
      <w:r>
        <w:rPr>
          <w:rFonts w:ascii="Comic Sans MS" w:hAnsi="Comic Sans MS"/>
          <w:sz w:val="24"/>
        </w:rPr>
        <w:t xml:space="preserve"> </w:t>
      </w:r>
    </w:p>
    <w:p w14:paraId="7524A80D" w14:textId="65217236" w:rsidR="00D81411" w:rsidRDefault="00D81411" w:rsidP="00D81411">
      <w:pPr>
        <w:jc w:val="both"/>
        <w:rPr>
          <w:rFonts w:ascii="Comic Sans MS" w:hAnsi="Comic Sans MS"/>
          <w:sz w:val="24"/>
        </w:rPr>
      </w:pPr>
      <w:r>
        <w:rPr>
          <w:rFonts w:ascii="Comic Sans MS" w:hAnsi="Comic Sans MS"/>
          <w:sz w:val="24"/>
        </w:rPr>
        <w:lastRenderedPageBreak/>
        <w:tab/>
        <w:t xml:space="preserve">Délibération 7 </w:t>
      </w:r>
      <w:r w:rsidR="0046632C">
        <w:rPr>
          <w:rFonts w:ascii="Comic Sans MS" w:hAnsi="Comic Sans MS"/>
          <w:sz w:val="24"/>
        </w:rPr>
        <w:t xml:space="preserve">Impôts locaux </w:t>
      </w:r>
      <w:r w:rsidR="0046632C">
        <w:rPr>
          <w:rFonts w:ascii="Comic Sans MS" w:hAnsi="Comic Sans MS"/>
          <w:sz w:val="24"/>
        </w:rPr>
        <w:t>2024</w:t>
      </w:r>
    </w:p>
    <w:p w14:paraId="095A590B" w14:textId="6453DD32" w:rsidR="00CB0CF6" w:rsidRDefault="00D81411" w:rsidP="0046632C">
      <w:pPr>
        <w:ind w:firstLine="708"/>
        <w:jc w:val="both"/>
        <w:rPr>
          <w:rFonts w:ascii="Comic Sans MS" w:hAnsi="Comic Sans MS"/>
          <w:sz w:val="24"/>
        </w:rPr>
      </w:pPr>
      <w:r>
        <w:rPr>
          <w:rFonts w:ascii="Comic Sans MS" w:hAnsi="Comic Sans MS"/>
          <w:sz w:val="24"/>
        </w:rPr>
        <w:t xml:space="preserve">Délibération 8 </w:t>
      </w:r>
      <w:r w:rsidR="007653D3">
        <w:rPr>
          <w:rFonts w:ascii="Comic Sans MS" w:hAnsi="Comic Sans MS"/>
          <w:sz w:val="24"/>
        </w:rPr>
        <w:t xml:space="preserve">Budget primitif 2024 commune </w:t>
      </w:r>
      <w:r>
        <w:rPr>
          <w:rFonts w:ascii="Comic Sans MS" w:hAnsi="Comic Sans MS"/>
          <w:sz w:val="24"/>
        </w:rPr>
        <w:t xml:space="preserve"> </w:t>
      </w:r>
    </w:p>
    <w:p w14:paraId="0A7F5AA8" w14:textId="541D7690" w:rsidR="00D81411" w:rsidRDefault="00D81411" w:rsidP="00D81411">
      <w:pPr>
        <w:ind w:left="2832" w:hanging="2127"/>
        <w:jc w:val="both"/>
        <w:rPr>
          <w:rFonts w:ascii="Comic Sans MS" w:hAnsi="Comic Sans MS"/>
          <w:sz w:val="24"/>
        </w:rPr>
      </w:pPr>
      <w:r>
        <w:rPr>
          <w:rFonts w:ascii="Comic Sans MS" w:hAnsi="Comic Sans MS"/>
          <w:sz w:val="24"/>
        </w:rPr>
        <w:t xml:space="preserve">Délibération 9 </w:t>
      </w:r>
      <w:r w:rsidR="004F1743">
        <w:rPr>
          <w:rFonts w:ascii="Comic Sans MS" w:hAnsi="Comic Sans MS"/>
          <w:sz w:val="24"/>
        </w:rPr>
        <w:t>Ouverture des plis de l’appel d’offres de l’extension de la garderie</w:t>
      </w:r>
      <w:r>
        <w:rPr>
          <w:rFonts w:ascii="Comic Sans MS" w:hAnsi="Comic Sans MS"/>
          <w:sz w:val="24"/>
        </w:rPr>
        <w:t xml:space="preserve">  </w:t>
      </w:r>
    </w:p>
    <w:p w14:paraId="52C59AAC" w14:textId="4ED68C6F" w:rsidR="00D81411" w:rsidRDefault="00D81411" w:rsidP="00D81411">
      <w:pPr>
        <w:ind w:left="2832" w:hanging="2124"/>
        <w:jc w:val="both"/>
        <w:rPr>
          <w:rFonts w:ascii="Comic Sans MS" w:hAnsi="Comic Sans MS"/>
          <w:sz w:val="24"/>
        </w:rPr>
      </w:pPr>
      <w:r>
        <w:rPr>
          <w:rFonts w:ascii="Comic Sans MS" w:hAnsi="Comic Sans MS"/>
          <w:sz w:val="24"/>
        </w:rPr>
        <w:t xml:space="preserve">Délibération 10 </w:t>
      </w:r>
      <w:r w:rsidR="004F1743">
        <w:rPr>
          <w:rFonts w:ascii="Comic Sans MS" w:hAnsi="Comic Sans MS"/>
          <w:sz w:val="24"/>
        </w:rPr>
        <w:t>Personnel communal</w:t>
      </w:r>
    </w:p>
    <w:p w14:paraId="01CBA8CE" w14:textId="4F2774A2" w:rsidR="00D81411" w:rsidRDefault="00D81411" w:rsidP="00D81411">
      <w:pPr>
        <w:ind w:left="2832" w:hanging="2127"/>
        <w:jc w:val="both"/>
        <w:rPr>
          <w:rFonts w:ascii="Comic Sans MS" w:hAnsi="Comic Sans MS"/>
          <w:sz w:val="24"/>
        </w:rPr>
      </w:pPr>
      <w:r>
        <w:rPr>
          <w:rFonts w:ascii="Comic Sans MS" w:hAnsi="Comic Sans MS"/>
          <w:sz w:val="24"/>
        </w:rPr>
        <w:t>Délibération 11</w:t>
      </w:r>
      <w:r w:rsidR="004F1743">
        <w:rPr>
          <w:rFonts w:ascii="Comic Sans MS" w:hAnsi="Comic Sans MS"/>
          <w:sz w:val="24"/>
        </w:rPr>
        <w:t xml:space="preserve"> Régularisation de terrain</w:t>
      </w:r>
      <w:r w:rsidR="0046632C">
        <w:rPr>
          <w:rFonts w:ascii="Comic Sans MS" w:hAnsi="Comic Sans MS"/>
          <w:sz w:val="24"/>
        </w:rPr>
        <w:t>s</w:t>
      </w:r>
      <w:r>
        <w:rPr>
          <w:rFonts w:ascii="Comic Sans MS" w:hAnsi="Comic Sans MS"/>
          <w:sz w:val="24"/>
        </w:rPr>
        <w:tab/>
      </w:r>
    </w:p>
    <w:p w14:paraId="23F8C436" w14:textId="4980C885" w:rsidR="00D81411" w:rsidRDefault="00D81411" w:rsidP="004F1743">
      <w:pPr>
        <w:ind w:left="2832" w:hanging="2127"/>
        <w:jc w:val="both"/>
        <w:rPr>
          <w:rFonts w:ascii="Comic Sans MS" w:hAnsi="Comic Sans MS"/>
          <w:sz w:val="24"/>
        </w:rPr>
      </w:pPr>
      <w:r>
        <w:rPr>
          <w:rFonts w:ascii="Comic Sans MS" w:hAnsi="Comic Sans MS"/>
          <w:sz w:val="24"/>
        </w:rPr>
        <w:t>Délibération 12</w:t>
      </w:r>
      <w:r w:rsidR="004F1743">
        <w:rPr>
          <w:rFonts w:ascii="Comic Sans MS" w:hAnsi="Comic Sans MS"/>
          <w:sz w:val="24"/>
        </w:rPr>
        <w:t xml:space="preserve"> Mise à disposition d’un point d’eau incendie privé/public</w:t>
      </w:r>
      <w:r>
        <w:rPr>
          <w:rFonts w:ascii="Comic Sans MS" w:hAnsi="Comic Sans MS"/>
          <w:sz w:val="24"/>
        </w:rPr>
        <w:t xml:space="preserve"> </w:t>
      </w:r>
    </w:p>
    <w:p w14:paraId="198C1EF1" w14:textId="77777777" w:rsidR="00D81411" w:rsidRDefault="00D81411" w:rsidP="00D81411">
      <w:pPr>
        <w:jc w:val="both"/>
        <w:rPr>
          <w:rFonts w:ascii="Comic Sans MS" w:hAnsi="Comic Sans MS"/>
          <w:sz w:val="24"/>
        </w:rPr>
      </w:pPr>
      <w:r>
        <w:rPr>
          <w:rFonts w:ascii="Comic Sans MS" w:hAnsi="Comic Sans MS"/>
          <w:sz w:val="24"/>
        </w:rPr>
        <w:t xml:space="preserve">                                  Q</w:t>
      </w:r>
      <w:r w:rsidRPr="003E59F3">
        <w:rPr>
          <w:rFonts w:ascii="Comic Sans MS" w:hAnsi="Comic Sans MS"/>
          <w:sz w:val="24"/>
        </w:rPr>
        <w:t>uestions diverses </w:t>
      </w:r>
    </w:p>
    <w:p w14:paraId="7DD370E4" w14:textId="77777777" w:rsidR="006B7176" w:rsidRDefault="006B7176" w:rsidP="00D81411">
      <w:pPr>
        <w:jc w:val="both"/>
        <w:rPr>
          <w:rFonts w:ascii="Comic Sans MS" w:hAnsi="Comic Sans MS"/>
          <w:sz w:val="24"/>
        </w:rPr>
      </w:pPr>
    </w:p>
    <w:p w14:paraId="2F8BCD6E" w14:textId="77777777" w:rsidR="00D81411" w:rsidRDefault="00D81411" w:rsidP="00D81411">
      <w:pPr>
        <w:ind w:left="2832" w:hanging="2127"/>
        <w:jc w:val="both"/>
        <w:rPr>
          <w:rFonts w:ascii="Comic Sans MS" w:hAnsi="Comic Sans MS"/>
          <w:sz w:val="24"/>
        </w:rPr>
      </w:pPr>
    </w:p>
    <w:p w14:paraId="2154D28C" w14:textId="77777777" w:rsidR="00D81411" w:rsidRDefault="00D81411" w:rsidP="00D81411">
      <w:pPr>
        <w:ind w:left="2832" w:hanging="2127"/>
        <w:jc w:val="both"/>
        <w:rPr>
          <w:sz w:val="22"/>
          <w:szCs w:val="22"/>
        </w:rPr>
      </w:pPr>
    </w:p>
    <w:p w14:paraId="4E1E19AD" w14:textId="1BC0ECAA" w:rsidR="00D81411" w:rsidRDefault="00D81411" w:rsidP="00D81411">
      <w:pPr>
        <w:jc w:val="both"/>
        <w:rPr>
          <w:rFonts w:cstheme="minorBidi"/>
          <w:sz w:val="34"/>
          <w:szCs w:val="34"/>
        </w:rPr>
      </w:pPr>
      <w:r w:rsidRPr="001E0EC9">
        <w:rPr>
          <w:rFonts w:cstheme="minorBidi"/>
          <w:sz w:val="34"/>
          <w:szCs w:val="34"/>
        </w:rPr>
        <w:t xml:space="preserve">SIGNATURE DU PROCES VERBAL DU </w:t>
      </w:r>
      <w:r>
        <w:rPr>
          <w:rFonts w:cstheme="minorBidi"/>
          <w:sz w:val="34"/>
          <w:szCs w:val="34"/>
        </w:rPr>
        <w:t>28 MARS 2024</w:t>
      </w:r>
    </w:p>
    <w:p w14:paraId="6CF599BA" w14:textId="77777777" w:rsidR="006B7176" w:rsidRPr="001E0EC9" w:rsidRDefault="006B7176" w:rsidP="00D81411">
      <w:pPr>
        <w:jc w:val="both"/>
        <w:rPr>
          <w:rFonts w:cstheme="minorBidi"/>
          <w:sz w:val="34"/>
          <w:szCs w:val="34"/>
        </w:rPr>
      </w:pPr>
    </w:p>
    <w:p w14:paraId="73CBF35C" w14:textId="77777777" w:rsidR="00D81411" w:rsidRDefault="00D81411" w:rsidP="00D81411">
      <w:pPr>
        <w:jc w:val="both"/>
        <w:rPr>
          <w:rFonts w:cstheme="minorBidi"/>
          <w:sz w:val="22"/>
          <w:szCs w:val="22"/>
        </w:rPr>
      </w:pPr>
    </w:p>
    <w:p w14:paraId="724417BD" w14:textId="5A3DE2D7" w:rsidR="00D81411" w:rsidRPr="001E0EC9" w:rsidRDefault="00D81411" w:rsidP="00D81411">
      <w:pPr>
        <w:jc w:val="both"/>
        <w:rPr>
          <w:rFonts w:cstheme="minorBidi"/>
          <w:sz w:val="24"/>
          <w:szCs w:val="24"/>
        </w:rPr>
      </w:pPr>
      <w:r w:rsidRPr="001E0EC9">
        <w:rPr>
          <w:rFonts w:cstheme="minorBidi"/>
          <w:sz w:val="24"/>
          <w:szCs w:val="24"/>
        </w:rPr>
        <w:t>Philippe DAULY</w:t>
      </w:r>
      <w:r w:rsidRPr="001E0EC9">
        <w:rPr>
          <w:rFonts w:cstheme="minorBidi"/>
          <w:sz w:val="24"/>
          <w:szCs w:val="24"/>
        </w:rPr>
        <w:tab/>
      </w:r>
      <w:r w:rsidRPr="001E0EC9">
        <w:rPr>
          <w:rFonts w:cstheme="minorBidi"/>
          <w:sz w:val="24"/>
          <w:szCs w:val="24"/>
        </w:rPr>
        <w:tab/>
      </w:r>
      <w:r w:rsidRPr="001E0EC9">
        <w:rPr>
          <w:rFonts w:cstheme="minorBidi"/>
          <w:sz w:val="24"/>
          <w:szCs w:val="24"/>
        </w:rPr>
        <w:tab/>
      </w:r>
      <w:r w:rsidRPr="001E0EC9">
        <w:rPr>
          <w:rFonts w:cstheme="minorBidi"/>
          <w:sz w:val="24"/>
          <w:szCs w:val="24"/>
        </w:rPr>
        <w:tab/>
      </w:r>
      <w:r w:rsidRPr="001E0EC9">
        <w:rPr>
          <w:rFonts w:cstheme="minorBidi"/>
          <w:sz w:val="24"/>
          <w:szCs w:val="24"/>
        </w:rPr>
        <w:tab/>
        <w:t>M</w:t>
      </w:r>
      <w:r>
        <w:rPr>
          <w:rFonts w:cstheme="minorBidi"/>
          <w:sz w:val="24"/>
          <w:szCs w:val="24"/>
        </w:rPr>
        <w:t xml:space="preserve">me Madeleine ABBÉ </w:t>
      </w:r>
    </w:p>
    <w:p w14:paraId="394FAFA9" w14:textId="77777777" w:rsidR="00D81411" w:rsidRDefault="00D81411" w:rsidP="00D81411">
      <w:r w:rsidRPr="001E0EC9">
        <w:rPr>
          <w:rFonts w:cstheme="minorBidi"/>
          <w:sz w:val="24"/>
          <w:szCs w:val="24"/>
        </w:rPr>
        <w:t>le Maire</w:t>
      </w:r>
      <w:r w:rsidRPr="001E0EC9">
        <w:rPr>
          <w:rFonts w:cstheme="minorBidi"/>
          <w:sz w:val="24"/>
          <w:szCs w:val="24"/>
        </w:rPr>
        <w:tab/>
      </w:r>
      <w:r w:rsidRPr="001E0EC9">
        <w:rPr>
          <w:rFonts w:cstheme="minorBidi"/>
          <w:sz w:val="24"/>
          <w:szCs w:val="24"/>
        </w:rPr>
        <w:tab/>
      </w:r>
      <w:r w:rsidRPr="001E0EC9">
        <w:rPr>
          <w:rFonts w:cstheme="minorBidi"/>
          <w:sz w:val="24"/>
          <w:szCs w:val="24"/>
        </w:rPr>
        <w:tab/>
      </w:r>
      <w:r w:rsidRPr="001E0EC9">
        <w:rPr>
          <w:rFonts w:cstheme="minorBidi"/>
          <w:sz w:val="24"/>
          <w:szCs w:val="24"/>
        </w:rPr>
        <w:tab/>
      </w:r>
      <w:r w:rsidRPr="001E0EC9">
        <w:rPr>
          <w:rFonts w:cstheme="minorBidi"/>
          <w:sz w:val="24"/>
          <w:szCs w:val="24"/>
        </w:rPr>
        <w:tab/>
      </w:r>
      <w:r w:rsidRPr="001E0EC9">
        <w:rPr>
          <w:rFonts w:cstheme="minorBidi"/>
          <w:sz w:val="24"/>
          <w:szCs w:val="24"/>
        </w:rPr>
        <w:tab/>
        <w:t>Secrétaire de séance</w:t>
      </w:r>
    </w:p>
    <w:p w14:paraId="4112C5EE" w14:textId="77777777" w:rsidR="00D81411" w:rsidRDefault="00D81411" w:rsidP="00D81411"/>
    <w:p w14:paraId="084005A5" w14:textId="77777777" w:rsidR="00D81411" w:rsidRDefault="00D81411" w:rsidP="00D81411">
      <w:pPr>
        <w:jc w:val="center"/>
        <w:rPr>
          <w:sz w:val="22"/>
          <w:szCs w:val="22"/>
        </w:rPr>
      </w:pPr>
    </w:p>
    <w:p w14:paraId="1B2537AD" w14:textId="77777777" w:rsidR="00D81411" w:rsidRDefault="00D81411" w:rsidP="00D81411">
      <w:pPr>
        <w:jc w:val="center"/>
        <w:rPr>
          <w:b/>
          <w:sz w:val="28"/>
          <w:szCs w:val="28"/>
        </w:rPr>
      </w:pPr>
    </w:p>
    <w:p w14:paraId="42D6D97A" w14:textId="77777777" w:rsidR="003C09E0" w:rsidRDefault="003C09E0"/>
    <w:sectPr w:rsidR="003C09E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83E1B" w14:textId="77777777" w:rsidR="00755B92" w:rsidRDefault="00755B92" w:rsidP="007653D3">
      <w:r>
        <w:separator/>
      </w:r>
    </w:p>
  </w:endnote>
  <w:endnote w:type="continuationSeparator" w:id="0">
    <w:p w14:paraId="35CFF698" w14:textId="77777777" w:rsidR="00755B92" w:rsidRDefault="00755B92" w:rsidP="0076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D3E6F" w14:textId="77777777" w:rsidR="00755B92" w:rsidRDefault="00755B92" w:rsidP="007653D3">
      <w:r>
        <w:separator/>
      </w:r>
    </w:p>
  </w:footnote>
  <w:footnote w:type="continuationSeparator" w:id="0">
    <w:p w14:paraId="0506FC3C" w14:textId="77777777" w:rsidR="00755B92" w:rsidRDefault="00755B92" w:rsidP="00765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AD25" w14:textId="3F961CC9" w:rsidR="007653D3" w:rsidRPr="007653D3" w:rsidRDefault="007653D3" w:rsidP="007653D3">
    <w:pPr>
      <w:pStyle w:val="En-tte"/>
      <w:jc w:val="center"/>
      <w:rPr>
        <w:b/>
        <w:bCs/>
        <w:sz w:val="28"/>
        <w:szCs w:val="28"/>
      </w:rPr>
    </w:pPr>
    <w:r w:rsidRPr="007653D3">
      <w:rPr>
        <w:b/>
        <w:bCs/>
        <w:sz w:val="28"/>
        <w:szCs w:val="28"/>
      </w:rPr>
      <w:t>PROCES VERBAL DE LA RÉUNION DU CONSEIL MUNICIPAL</w:t>
    </w:r>
  </w:p>
  <w:p w14:paraId="7C4D52AC" w14:textId="2E602F67" w:rsidR="007653D3" w:rsidRPr="007653D3" w:rsidRDefault="007653D3" w:rsidP="007653D3">
    <w:pPr>
      <w:pStyle w:val="En-tte"/>
      <w:jc w:val="center"/>
      <w:rPr>
        <w:b/>
        <w:bCs/>
        <w:sz w:val="28"/>
        <w:szCs w:val="28"/>
      </w:rPr>
    </w:pPr>
    <w:r w:rsidRPr="007653D3">
      <w:rPr>
        <w:b/>
        <w:bCs/>
        <w:sz w:val="28"/>
        <w:szCs w:val="28"/>
      </w:rPr>
      <w:t>DE LA COMMUNE DE BOURSEUL</w:t>
    </w:r>
  </w:p>
  <w:p w14:paraId="4DE77DE1" w14:textId="2D629D11" w:rsidR="007653D3" w:rsidRDefault="007653D3" w:rsidP="007653D3">
    <w:pPr>
      <w:pStyle w:val="En-tte"/>
      <w:jc w:val="center"/>
    </w:pPr>
    <w:r w:rsidRPr="007653D3">
      <w:rPr>
        <w:b/>
        <w:bCs/>
        <w:sz w:val="28"/>
        <w:szCs w:val="28"/>
      </w:rPr>
      <w:t>LE 28 MARS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52081"/>
    <w:multiLevelType w:val="hybridMultilevel"/>
    <w:tmpl w:val="69B6EB8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61625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6D"/>
    <w:rsid w:val="000F0F79"/>
    <w:rsid w:val="003039A7"/>
    <w:rsid w:val="003C09E0"/>
    <w:rsid w:val="0046632C"/>
    <w:rsid w:val="004E20B7"/>
    <w:rsid w:val="004F1743"/>
    <w:rsid w:val="00515ED1"/>
    <w:rsid w:val="0061116D"/>
    <w:rsid w:val="00670FEA"/>
    <w:rsid w:val="006B7176"/>
    <w:rsid w:val="007441CC"/>
    <w:rsid w:val="00755B92"/>
    <w:rsid w:val="007653D3"/>
    <w:rsid w:val="00872CB8"/>
    <w:rsid w:val="008B11DD"/>
    <w:rsid w:val="00942B41"/>
    <w:rsid w:val="00AD236A"/>
    <w:rsid w:val="00CB0CF6"/>
    <w:rsid w:val="00D81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9785"/>
  <w15:chartTrackingRefBased/>
  <w15:docId w15:val="{523589F2-7B66-490A-A209-A785DD09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11"/>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611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11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1116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1116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1116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1116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1116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1116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1116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11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111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111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111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111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111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111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111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1116D"/>
    <w:rPr>
      <w:rFonts w:eastAsiaTheme="majorEastAsia" w:cstheme="majorBidi"/>
      <w:color w:val="272727" w:themeColor="text1" w:themeTint="D8"/>
    </w:rPr>
  </w:style>
  <w:style w:type="paragraph" w:styleId="Titre">
    <w:name w:val="Title"/>
    <w:basedOn w:val="Normal"/>
    <w:next w:val="Normal"/>
    <w:link w:val="TitreCar"/>
    <w:uiPriority w:val="10"/>
    <w:qFormat/>
    <w:rsid w:val="0061116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111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1116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111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1116D"/>
    <w:pPr>
      <w:spacing w:before="160"/>
      <w:jc w:val="center"/>
    </w:pPr>
    <w:rPr>
      <w:i/>
      <w:iCs/>
      <w:color w:val="404040" w:themeColor="text1" w:themeTint="BF"/>
    </w:rPr>
  </w:style>
  <w:style w:type="character" w:customStyle="1" w:styleId="CitationCar">
    <w:name w:val="Citation Car"/>
    <w:basedOn w:val="Policepardfaut"/>
    <w:link w:val="Citation"/>
    <w:uiPriority w:val="29"/>
    <w:rsid w:val="0061116D"/>
    <w:rPr>
      <w:i/>
      <w:iCs/>
      <w:color w:val="404040" w:themeColor="text1" w:themeTint="BF"/>
    </w:rPr>
  </w:style>
  <w:style w:type="paragraph" w:styleId="Paragraphedeliste">
    <w:name w:val="List Paragraph"/>
    <w:basedOn w:val="Normal"/>
    <w:uiPriority w:val="34"/>
    <w:qFormat/>
    <w:rsid w:val="0061116D"/>
    <w:pPr>
      <w:ind w:left="720"/>
      <w:contextualSpacing/>
    </w:pPr>
  </w:style>
  <w:style w:type="character" w:styleId="Accentuationintense">
    <w:name w:val="Intense Emphasis"/>
    <w:basedOn w:val="Policepardfaut"/>
    <w:uiPriority w:val="21"/>
    <w:qFormat/>
    <w:rsid w:val="0061116D"/>
    <w:rPr>
      <w:i/>
      <w:iCs/>
      <w:color w:val="0F4761" w:themeColor="accent1" w:themeShade="BF"/>
    </w:rPr>
  </w:style>
  <w:style w:type="paragraph" w:styleId="Citationintense">
    <w:name w:val="Intense Quote"/>
    <w:basedOn w:val="Normal"/>
    <w:next w:val="Normal"/>
    <w:link w:val="CitationintenseCar"/>
    <w:uiPriority w:val="30"/>
    <w:qFormat/>
    <w:rsid w:val="00611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1116D"/>
    <w:rPr>
      <w:i/>
      <w:iCs/>
      <w:color w:val="0F4761" w:themeColor="accent1" w:themeShade="BF"/>
    </w:rPr>
  </w:style>
  <w:style w:type="character" w:styleId="Rfrenceintense">
    <w:name w:val="Intense Reference"/>
    <w:basedOn w:val="Policepardfaut"/>
    <w:uiPriority w:val="32"/>
    <w:qFormat/>
    <w:rsid w:val="0061116D"/>
    <w:rPr>
      <w:b/>
      <w:bCs/>
      <w:smallCaps/>
      <w:color w:val="0F4761" w:themeColor="accent1" w:themeShade="BF"/>
      <w:spacing w:val="5"/>
    </w:rPr>
  </w:style>
  <w:style w:type="paragraph" w:styleId="En-tte">
    <w:name w:val="header"/>
    <w:basedOn w:val="Normal"/>
    <w:link w:val="En-tteCar"/>
    <w:uiPriority w:val="99"/>
    <w:unhideWhenUsed/>
    <w:rsid w:val="007653D3"/>
    <w:pPr>
      <w:tabs>
        <w:tab w:val="center" w:pos="4536"/>
        <w:tab w:val="right" w:pos="9072"/>
      </w:tabs>
    </w:pPr>
  </w:style>
  <w:style w:type="character" w:customStyle="1" w:styleId="En-tteCar">
    <w:name w:val="En-tête Car"/>
    <w:basedOn w:val="Policepardfaut"/>
    <w:link w:val="En-tte"/>
    <w:uiPriority w:val="99"/>
    <w:rsid w:val="007653D3"/>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7653D3"/>
    <w:pPr>
      <w:tabs>
        <w:tab w:val="center" w:pos="4536"/>
        <w:tab w:val="right" w:pos="9072"/>
      </w:tabs>
    </w:pPr>
  </w:style>
  <w:style w:type="character" w:customStyle="1" w:styleId="PieddepageCar">
    <w:name w:val="Pied de page Car"/>
    <w:basedOn w:val="Policepardfaut"/>
    <w:link w:val="Pieddepage"/>
    <w:uiPriority w:val="99"/>
    <w:rsid w:val="007653D3"/>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2136</Words>
  <Characters>11750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BOURSEUL</dc:creator>
  <cp:keywords/>
  <dc:description/>
  <cp:lastModifiedBy>Mairie de BOURSEUL</cp:lastModifiedBy>
  <cp:revision>10</cp:revision>
  <cp:lastPrinted>2024-04-09T12:10:00Z</cp:lastPrinted>
  <dcterms:created xsi:type="dcterms:W3CDTF">2024-04-08T15:12:00Z</dcterms:created>
  <dcterms:modified xsi:type="dcterms:W3CDTF">2024-04-16T07:57:00Z</dcterms:modified>
</cp:coreProperties>
</file>