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5FCE" w14:textId="77777777" w:rsidR="00E55518" w:rsidRPr="00E55518" w:rsidRDefault="00E55518" w:rsidP="00E55518">
      <w:pPr>
        <w:suppressAutoHyphens/>
        <w:autoSpaceDN w:val="0"/>
        <w:spacing w:after="0" w:line="240" w:lineRule="auto"/>
        <w:jc w:val="both"/>
        <w:textAlignment w:val="baseline"/>
        <w:rPr>
          <w:rFonts w:ascii="Times New Roman" w:eastAsia="Times New Roman" w:hAnsi="Times New Roman" w:cs="Courier New"/>
          <w:kern w:val="0"/>
          <w:sz w:val="24"/>
          <w:szCs w:val="20"/>
          <w:lang w:eastAsia="fr-FR"/>
          <w14:ligatures w14:val="none"/>
        </w:rPr>
      </w:pPr>
    </w:p>
    <w:p w14:paraId="52773621" w14:textId="77777777" w:rsidR="00E55518" w:rsidRPr="00E55518" w:rsidRDefault="00E55518" w:rsidP="00E55518">
      <w:pPr>
        <w:suppressAutoHyphens/>
        <w:autoSpaceDN w:val="0"/>
        <w:spacing w:after="0" w:line="240" w:lineRule="auto"/>
        <w:jc w:val="both"/>
        <w:textAlignment w:val="baseline"/>
        <w:rPr>
          <w:rFonts w:ascii="Times New Roman" w:eastAsia="Times New Roman" w:hAnsi="Times New Roman" w:cs="Courier New"/>
          <w:kern w:val="0"/>
          <w:sz w:val="24"/>
          <w:szCs w:val="20"/>
          <w:lang w:eastAsia="fr-FR"/>
          <w14:ligatures w14:val="none"/>
        </w:rPr>
      </w:pPr>
      <w:r w:rsidRPr="00E55518">
        <w:rPr>
          <w:rFonts w:ascii="Times New Roman" w:eastAsia="Times New Roman" w:hAnsi="Times New Roman" w:cs="Courier New"/>
          <w:kern w:val="0"/>
          <w:sz w:val="24"/>
          <w:szCs w:val="20"/>
          <w:lang w:eastAsia="fr-FR"/>
          <w14:ligatures w14:val="none"/>
        </w:rPr>
        <w:t>L'an deux mil vingt-trois le sept décembre à vingt heures et trente minutes, le Conseil Municipal de la Commune de BOURSEUL s'est réuni au nombre prescrit par la loi, au lieu ordinaire de ses séances, sous la présidence de Monsieur Philippe DAULY, Maire.</w:t>
      </w:r>
    </w:p>
    <w:p w14:paraId="42647717" w14:textId="77777777" w:rsidR="00E55518" w:rsidRPr="00E55518" w:rsidRDefault="00E55518" w:rsidP="00E55518">
      <w:pPr>
        <w:suppressAutoHyphens/>
        <w:autoSpaceDN w:val="0"/>
        <w:spacing w:after="0" w:line="240" w:lineRule="auto"/>
        <w:jc w:val="both"/>
        <w:textAlignment w:val="baseline"/>
        <w:rPr>
          <w:rFonts w:ascii="Times New Roman" w:eastAsia="Times New Roman" w:hAnsi="Times New Roman" w:cs="Courier New"/>
          <w:kern w:val="0"/>
          <w:sz w:val="24"/>
          <w:szCs w:val="20"/>
          <w:lang w:eastAsia="fr-FR"/>
          <w14:ligatures w14:val="none"/>
        </w:rPr>
      </w:pPr>
    </w:p>
    <w:p w14:paraId="233984CD"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sz w:val="24"/>
          <w:szCs w:val="20"/>
          <w:lang w:eastAsia="fr-FR"/>
          <w14:ligatures w14:val="none"/>
        </w:rPr>
      </w:pPr>
      <w:r w:rsidRPr="00E55518">
        <w:rPr>
          <w:rFonts w:ascii="Times New Roman" w:eastAsia="Times New Roman" w:hAnsi="Times New Roman" w:cs="Courier New"/>
          <w:b/>
          <w:kern w:val="0"/>
          <w:sz w:val="24"/>
          <w:szCs w:val="20"/>
          <w:lang w:eastAsia="fr-FR"/>
          <w14:ligatures w14:val="none"/>
        </w:rPr>
        <w:t xml:space="preserve">ÉTAIENT PRESENTS :                                                                                                                                                                                        </w:t>
      </w:r>
    </w:p>
    <w:p w14:paraId="70A85EF9" w14:textId="77777777" w:rsidR="00E55518" w:rsidRPr="00E55518" w:rsidRDefault="00E55518" w:rsidP="00E55518">
      <w:pPr>
        <w:suppressAutoHyphens/>
        <w:autoSpaceDN w:val="0"/>
        <w:spacing w:after="0" w:line="240" w:lineRule="auto"/>
        <w:jc w:val="both"/>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M. Philippe DAULY, Maire.                                                        </w:t>
      </w:r>
    </w:p>
    <w:p w14:paraId="065060A2" w14:textId="77777777" w:rsidR="00E55518" w:rsidRPr="00E55518" w:rsidRDefault="00E55518" w:rsidP="00E55518">
      <w:pPr>
        <w:suppressAutoHyphens/>
        <w:autoSpaceDN w:val="0"/>
        <w:spacing w:after="0" w:line="240" w:lineRule="auto"/>
        <w:jc w:val="both"/>
        <w:textAlignment w:val="baseline"/>
        <w:rPr>
          <w:rFonts w:ascii="Times New Roman" w:eastAsia="Times New Roman" w:hAnsi="Times New Roman" w:cs="Courier New"/>
          <w:kern w:val="0"/>
          <w:sz w:val="24"/>
          <w:szCs w:val="20"/>
          <w:lang w:eastAsia="fr-FR"/>
          <w14:ligatures w14:val="none"/>
        </w:rPr>
      </w:pPr>
      <w:r w:rsidRPr="00E55518">
        <w:rPr>
          <w:rFonts w:ascii="Times New Roman" w:eastAsia="Times New Roman" w:hAnsi="Times New Roman" w:cs="Courier New"/>
          <w:kern w:val="0"/>
          <w:lang w:eastAsia="fr-FR"/>
          <w14:ligatures w14:val="none"/>
        </w:rPr>
        <w:t>Mme Madeleine ABBÉ, M. Yves BRUNET,</w:t>
      </w:r>
      <w:r w:rsidRPr="00E55518">
        <w:rPr>
          <w:rFonts w:ascii="Times New Roman" w:eastAsia="Times New Roman" w:hAnsi="Times New Roman" w:cs="Courier New"/>
          <w:kern w:val="0"/>
          <w:sz w:val="24"/>
          <w:szCs w:val="20"/>
          <w:lang w:eastAsia="fr-FR"/>
          <w14:ligatures w14:val="none"/>
        </w:rPr>
        <w:t xml:space="preserve"> </w:t>
      </w:r>
      <w:r w:rsidRPr="00E55518">
        <w:rPr>
          <w:rFonts w:ascii="Times New Roman" w:eastAsia="Times New Roman" w:hAnsi="Times New Roman" w:cs="Courier New"/>
          <w:kern w:val="0"/>
          <w:lang w:eastAsia="fr-FR"/>
          <w14:ligatures w14:val="none"/>
        </w:rPr>
        <w:t xml:space="preserve">Mme Anne-Claude MORIN, </w:t>
      </w:r>
      <w:r w:rsidRPr="00E55518">
        <w:rPr>
          <w:rFonts w:ascii="Times New Roman" w:eastAsia="Times New Roman" w:hAnsi="Times New Roman" w:cs="Courier New"/>
          <w:kern w:val="0"/>
          <w:sz w:val="24"/>
          <w:szCs w:val="20"/>
          <w:lang w:eastAsia="fr-FR"/>
          <w14:ligatures w14:val="none"/>
        </w:rPr>
        <w:t>Adjoints.</w:t>
      </w:r>
    </w:p>
    <w:p w14:paraId="5497E92A" w14:textId="77777777" w:rsidR="00E55518" w:rsidRPr="00E55518" w:rsidRDefault="00E55518" w:rsidP="00E55518">
      <w:pPr>
        <w:suppressAutoHyphens/>
        <w:autoSpaceDN w:val="0"/>
        <w:spacing w:after="0" w:line="240" w:lineRule="auto"/>
        <w:jc w:val="both"/>
        <w:textAlignment w:val="baseline"/>
        <w:rPr>
          <w:rFonts w:ascii="Times New Roman" w:eastAsia="Times New Roman" w:hAnsi="Times New Roman" w:cs="Courier New"/>
          <w:kern w:val="0"/>
          <w:lang w:eastAsia="fr-FR"/>
          <w14:ligatures w14:val="none"/>
        </w:rPr>
      </w:pPr>
    </w:p>
    <w:p w14:paraId="62D8C094" w14:textId="77777777" w:rsidR="00E55518" w:rsidRPr="00E55518" w:rsidRDefault="00E55518" w:rsidP="00E55518">
      <w:pPr>
        <w:tabs>
          <w:tab w:val="left" w:pos="2160"/>
          <w:tab w:val="left" w:pos="2340"/>
        </w:tabs>
        <w:suppressAutoHyphens/>
        <w:autoSpaceDN w:val="0"/>
        <w:spacing w:after="0" w:line="240" w:lineRule="auto"/>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M Jean-Baptiste CORDON,</w:t>
      </w:r>
      <w:r w:rsidRPr="00E55518">
        <w:rPr>
          <w:rFonts w:ascii="Times New Roman" w:eastAsia="Times New Roman" w:hAnsi="Times New Roman" w:cs="Courier New"/>
          <w:b/>
          <w:kern w:val="0"/>
          <w:sz w:val="24"/>
          <w:szCs w:val="20"/>
          <w:lang w:eastAsia="fr-FR"/>
          <w14:ligatures w14:val="none"/>
        </w:rPr>
        <w:t xml:space="preserve"> </w:t>
      </w:r>
      <w:r w:rsidRPr="00E55518">
        <w:rPr>
          <w:rFonts w:ascii="Times New Roman" w:eastAsia="Times New Roman" w:hAnsi="Times New Roman" w:cs="Courier New"/>
          <w:kern w:val="0"/>
          <w:lang w:eastAsia="fr-FR"/>
          <w14:ligatures w14:val="none"/>
        </w:rPr>
        <w:t xml:space="preserve">M Franck JOSSET, Mme Isabelle ANDRÉO, Mme Élise </w:t>
      </w:r>
      <w:proofErr w:type="gramStart"/>
      <w:r w:rsidRPr="00E55518">
        <w:rPr>
          <w:rFonts w:ascii="Times New Roman" w:eastAsia="Times New Roman" w:hAnsi="Times New Roman" w:cs="Courier New"/>
          <w:kern w:val="0"/>
          <w:lang w:eastAsia="fr-FR"/>
          <w14:ligatures w14:val="none"/>
        </w:rPr>
        <w:t xml:space="preserve">LEROY,   </w:t>
      </w:r>
      <w:proofErr w:type="gramEnd"/>
      <w:r w:rsidRPr="00E55518">
        <w:rPr>
          <w:rFonts w:ascii="Times New Roman" w:eastAsia="Times New Roman" w:hAnsi="Times New Roman" w:cs="Courier New"/>
          <w:kern w:val="0"/>
          <w:lang w:eastAsia="fr-FR"/>
          <w14:ligatures w14:val="none"/>
        </w:rPr>
        <w:t xml:space="preserve">      M Michel LEFEUVRE, M Michel OLÉRON, Mme Lydie RAMEZ, M Yann JOUAN, Conseillers Municipaux.</w:t>
      </w:r>
    </w:p>
    <w:p w14:paraId="3060E32E"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p>
    <w:p w14:paraId="0FF82764"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b/>
          <w:kern w:val="0"/>
          <w:sz w:val="24"/>
          <w:szCs w:val="20"/>
          <w:lang w:eastAsia="fr-FR"/>
          <w14:ligatures w14:val="none"/>
        </w:rPr>
        <w:t xml:space="preserve">ÉTAIENT EXCUSÉS :  </w:t>
      </w:r>
      <w:r w:rsidRPr="00E55518">
        <w:rPr>
          <w:rFonts w:ascii="Times New Roman" w:eastAsia="Times New Roman" w:hAnsi="Times New Roman" w:cs="Courier New"/>
          <w:kern w:val="0"/>
          <w:lang w:eastAsia="fr-FR"/>
          <w14:ligatures w14:val="none"/>
        </w:rPr>
        <w:t>Mme Sabrina VOISIN.</w:t>
      </w:r>
    </w:p>
    <w:p w14:paraId="3E0BEC56"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b/>
          <w:kern w:val="0"/>
          <w:sz w:val="24"/>
          <w:szCs w:val="20"/>
          <w:lang w:eastAsia="fr-FR"/>
          <w14:ligatures w14:val="none"/>
        </w:rPr>
      </w:pPr>
    </w:p>
    <w:p w14:paraId="6A76843E"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Mme Ludivine ALVES PEREIRA donne procuration à M. Philippe DAULY.</w:t>
      </w:r>
    </w:p>
    <w:p w14:paraId="5FBC3908"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M. Hervé JOSSELIN donne procuration à</w:t>
      </w:r>
      <w:r w:rsidRPr="00E55518">
        <w:rPr>
          <w:rFonts w:ascii="Times New Roman" w:eastAsia="Times New Roman" w:hAnsi="Times New Roman" w:cs="Courier New"/>
          <w:b/>
          <w:kern w:val="0"/>
          <w:lang w:eastAsia="fr-FR"/>
          <w14:ligatures w14:val="none"/>
        </w:rPr>
        <w:t xml:space="preserve"> </w:t>
      </w:r>
      <w:r w:rsidRPr="00E55518">
        <w:rPr>
          <w:rFonts w:ascii="Times New Roman" w:eastAsia="Times New Roman" w:hAnsi="Times New Roman" w:cs="Courier New"/>
          <w:kern w:val="0"/>
          <w:lang w:eastAsia="fr-FR"/>
          <w14:ligatures w14:val="none"/>
        </w:rPr>
        <w:t>Mme Madeleine ABBÉ.</w:t>
      </w:r>
    </w:p>
    <w:p w14:paraId="52E4C112"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b/>
          <w:bCs/>
          <w:kern w:val="0"/>
          <w:lang w:eastAsia="fr-FR"/>
          <w14:ligatures w14:val="none"/>
        </w:rPr>
      </w:pPr>
      <w:r w:rsidRPr="00E55518">
        <w:rPr>
          <w:rFonts w:ascii="Times New Roman" w:eastAsia="Times New Roman" w:hAnsi="Times New Roman" w:cs="Courier New"/>
          <w:kern w:val="0"/>
          <w:lang w:eastAsia="fr-FR"/>
          <w14:ligatures w14:val="none"/>
        </w:rPr>
        <w:t xml:space="preserve"> </w:t>
      </w:r>
    </w:p>
    <w:p w14:paraId="2CCFAF39"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Courier New"/>
          <w:kern w:val="0"/>
          <w:sz w:val="24"/>
          <w:szCs w:val="20"/>
          <w:lang w:eastAsia="fr-FR"/>
          <w14:ligatures w14:val="none"/>
        </w:rPr>
        <w:t xml:space="preserve">Secrétaire de séance : </w:t>
      </w:r>
      <w:r w:rsidRPr="00E55518">
        <w:rPr>
          <w:rFonts w:ascii="Times New Roman" w:eastAsia="Times New Roman" w:hAnsi="Times New Roman" w:cs="Courier New"/>
          <w:kern w:val="0"/>
          <w:lang w:eastAsia="fr-FR"/>
          <w14:ligatures w14:val="none"/>
        </w:rPr>
        <w:t>M Michel LEFEUVRE.</w:t>
      </w:r>
    </w:p>
    <w:p w14:paraId="3681F5D3" w14:textId="77777777" w:rsidR="00E55518" w:rsidRPr="00E55518" w:rsidRDefault="00E55518" w:rsidP="00E55518">
      <w:pPr>
        <w:suppressAutoHyphens/>
        <w:autoSpaceDN w:val="0"/>
        <w:spacing w:after="0" w:line="240" w:lineRule="auto"/>
        <w:jc w:val="center"/>
        <w:textAlignment w:val="baseline"/>
        <w:rPr>
          <w:rFonts w:ascii="Times New Roman" w:eastAsia="Times New Roman" w:hAnsi="Times New Roman" w:cs="Times New Roman"/>
          <w:kern w:val="0"/>
          <w:sz w:val="20"/>
          <w:szCs w:val="20"/>
          <w:lang w:eastAsia="fr-FR"/>
          <w14:ligatures w14:val="none"/>
        </w:rPr>
      </w:pPr>
      <w:r w:rsidRPr="00E55518">
        <w:rPr>
          <w:rFonts w:ascii="Times New Roman" w:eastAsia="Times New Roman" w:hAnsi="Times New Roman" w:cs="Times New Roman"/>
          <w:kern w:val="0"/>
          <w:sz w:val="20"/>
          <w:szCs w:val="20"/>
          <w:lang w:eastAsia="fr-FR"/>
          <w14:ligatures w14:val="none"/>
        </w:rPr>
        <w:t>------------------------------------------------------------</w:t>
      </w:r>
    </w:p>
    <w:p w14:paraId="32C06A82" w14:textId="77777777" w:rsidR="00E55518" w:rsidRPr="00E55518" w:rsidRDefault="00E55518" w:rsidP="00E55518">
      <w:pPr>
        <w:suppressAutoHyphens/>
        <w:autoSpaceDN w:val="0"/>
        <w:spacing w:line="256" w:lineRule="auto"/>
        <w:textAlignment w:val="baseline"/>
        <w:rPr>
          <w:rFonts w:ascii="Muller Light" w:eastAsia="Calibri" w:hAnsi="Muller Light" w:cs="Times New Roman"/>
          <w:kern w:val="0"/>
          <w:highlight w:val="yellow"/>
          <w14:ligatures w14:val="none"/>
        </w:rPr>
      </w:pPr>
    </w:p>
    <w:p w14:paraId="1AC2C250"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4"/>
          <w:szCs w:val="24"/>
          <w:lang w:eastAsia="fr-FR"/>
          <w14:ligatures w14:val="none"/>
        </w:rPr>
        <w:t xml:space="preserve">Délibération 1    </w:t>
      </w:r>
      <w:r w:rsidRPr="00E55518">
        <w:rPr>
          <w:rFonts w:ascii="Times New Roman" w:eastAsia="Times New Roman" w:hAnsi="Times New Roman" w:cs="Times New Roman"/>
          <w:b/>
          <w:bCs/>
          <w:kern w:val="0"/>
          <w:sz w:val="28"/>
          <w:szCs w:val="28"/>
          <w:u w:val="single"/>
          <w:lang w:eastAsia="fr-FR"/>
          <w14:ligatures w14:val="none"/>
        </w:rPr>
        <w:t xml:space="preserve">LOTISSEMENT « LE CLOS </w:t>
      </w:r>
      <w:proofErr w:type="gramStart"/>
      <w:r w:rsidRPr="00E55518">
        <w:rPr>
          <w:rFonts w:ascii="Times New Roman" w:eastAsia="Times New Roman" w:hAnsi="Times New Roman" w:cs="Times New Roman"/>
          <w:b/>
          <w:bCs/>
          <w:kern w:val="0"/>
          <w:sz w:val="28"/>
          <w:szCs w:val="28"/>
          <w:u w:val="single"/>
          <w:lang w:eastAsia="fr-FR"/>
          <w14:ligatures w14:val="none"/>
        </w:rPr>
        <w:t>GRASSET»</w:t>
      </w:r>
      <w:proofErr w:type="gramEnd"/>
      <w:r w:rsidRPr="00E55518">
        <w:rPr>
          <w:rFonts w:ascii="Times New Roman" w:eastAsia="Times New Roman" w:hAnsi="Times New Roman" w:cs="Times New Roman"/>
          <w:b/>
          <w:bCs/>
          <w:kern w:val="0"/>
          <w:sz w:val="28"/>
          <w:szCs w:val="28"/>
          <w:u w:val="single"/>
          <w:lang w:eastAsia="fr-FR"/>
          <w14:ligatures w14:val="none"/>
        </w:rPr>
        <w:t> : PRIX AU M²</w:t>
      </w:r>
    </w:p>
    <w:p w14:paraId="2A156282"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p>
    <w:p w14:paraId="1170EEC5" w14:textId="12655583" w:rsidR="00E55518" w:rsidRPr="00E55518" w:rsidRDefault="00E55518" w:rsidP="00E55518">
      <w:pPr>
        <w:tabs>
          <w:tab w:val="left" w:pos="720"/>
        </w:tabs>
        <w:suppressAutoHyphens/>
        <w:autoSpaceDN w:val="0"/>
        <w:spacing w:line="256" w:lineRule="auto"/>
        <w:textAlignment w:val="baseline"/>
        <w:rPr>
          <w:rFonts w:ascii="Times New Roman" w:eastAsia="Times New Roman" w:hAnsi="Times New Roman" w:cs="Times New Roman"/>
          <w:kern w:val="0"/>
          <w:sz w:val="24"/>
          <w:szCs w:val="24"/>
          <w:lang w:eastAsia="fr-FR"/>
          <w14:ligatures w14:val="none"/>
        </w:rPr>
      </w:pPr>
      <w:r w:rsidRPr="00E55518">
        <w:rPr>
          <w:rFonts w:ascii="Times New Roman" w:eastAsia="Times New Roman" w:hAnsi="Times New Roman" w:cs="Times New Roman"/>
          <w:kern w:val="0"/>
          <w:sz w:val="24"/>
          <w:szCs w:val="24"/>
          <w:lang w:eastAsia="fr-FR"/>
          <w14:ligatures w14:val="none"/>
        </w:rPr>
        <w:t>Monsieur le Maire informe les conseillers qu’il est nécessaire de fixer le prix de vente au m² HT (le lotissement sera soumis à une TVA sur marge) et que ce tarif concerne les lots 1 à 18, les lots 19 à 22 n’appartenant pas à la commune, les propriétaires en fixeront librement le prix de vente. Monsieur le Maire précise que ces terrains seront soumis à une taxe qui fera l’objet d’une délibération à suivre. Après avoir fourni les explications sur le calcul du prix de revient au m², le conseil municipal décide de fixer le tarif à 48.00 € HT le m². Le démarrage des travaux est prévu en mars pour une mise à disposition des terrains à l’été 2024.</w:t>
      </w:r>
    </w:p>
    <w:p w14:paraId="3484B15E" w14:textId="77777777" w:rsidR="00E55518" w:rsidRPr="00E55518" w:rsidRDefault="00E55518" w:rsidP="00E55518">
      <w:pPr>
        <w:tabs>
          <w:tab w:val="left" w:pos="720"/>
        </w:tabs>
        <w:suppressAutoHyphens/>
        <w:autoSpaceDN w:val="0"/>
        <w:spacing w:line="256" w:lineRule="auto"/>
        <w:textAlignment w:val="baseline"/>
        <w:rPr>
          <w:rFonts w:ascii="Times New Roman" w:eastAsia="Times New Roman" w:hAnsi="Times New Roman" w:cs="Times New Roman"/>
          <w:kern w:val="0"/>
          <w:sz w:val="24"/>
          <w:szCs w:val="24"/>
          <w:lang w:eastAsia="fr-FR"/>
          <w14:ligatures w14:val="none"/>
        </w:rPr>
      </w:pPr>
      <w:r w:rsidRPr="00E55518">
        <w:rPr>
          <w:rFonts w:ascii="Times New Roman" w:eastAsia="Times New Roman" w:hAnsi="Times New Roman" w:cs="Times New Roman"/>
          <w:kern w:val="0"/>
          <w:sz w:val="24"/>
          <w:szCs w:val="24"/>
          <w:lang w:eastAsia="fr-FR"/>
          <w14:ligatures w14:val="none"/>
        </w:rPr>
        <w:t>Les conseillers après délibération et à l’unanimité décident d’accepter la proposition faite        à 48.00 € le m² HT.</w:t>
      </w:r>
    </w:p>
    <w:p w14:paraId="619526A8" w14:textId="77777777" w:rsidR="00E55518" w:rsidRPr="00E55518" w:rsidRDefault="00E55518" w:rsidP="00E55518">
      <w:pPr>
        <w:tabs>
          <w:tab w:val="left" w:pos="720"/>
        </w:tabs>
        <w:suppressAutoHyphens/>
        <w:autoSpaceDN w:val="0"/>
        <w:spacing w:line="256" w:lineRule="auto"/>
        <w:textAlignment w:val="baseline"/>
        <w:rPr>
          <w:rFonts w:ascii="Times New Roman" w:eastAsia="Times New Roman" w:hAnsi="Times New Roman" w:cs="Times New Roman"/>
          <w:b/>
          <w:kern w:val="0"/>
          <w:sz w:val="24"/>
          <w:szCs w:val="24"/>
          <w:lang w:eastAsia="fr-FR"/>
          <w14:ligatures w14:val="none"/>
        </w:rPr>
      </w:pPr>
    </w:p>
    <w:p w14:paraId="2774F537"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p>
    <w:p w14:paraId="4CF00124"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4"/>
          <w:szCs w:val="24"/>
          <w:lang w:eastAsia="fr-FR"/>
          <w14:ligatures w14:val="none"/>
        </w:rPr>
        <w:t xml:space="preserve">Délibération 2        </w:t>
      </w:r>
      <w:r w:rsidRPr="00E55518">
        <w:rPr>
          <w:rFonts w:ascii="Times New Roman" w:eastAsia="Times New Roman" w:hAnsi="Times New Roman" w:cs="Times New Roman"/>
          <w:b/>
          <w:bCs/>
          <w:kern w:val="0"/>
          <w:sz w:val="28"/>
          <w:szCs w:val="28"/>
          <w:u w:val="single"/>
          <w:lang w:eastAsia="fr-FR"/>
          <w14:ligatures w14:val="none"/>
        </w:rPr>
        <w:t xml:space="preserve">TAXE POUR L’AMÉNAGEMENT D’ACCES DE </w:t>
      </w:r>
    </w:p>
    <w:p w14:paraId="2E68AAD4" w14:textId="77777777" w:rsidR="00E55518" w:rsidRPr="00E55518" w:rsidRDefault="00E55518" w:rsidP="00E55518">
      <w:pPr>
        <w:suppressAutoHyphens/>
        <w:autoSpaceDN w:val="0"/>
        <w:spacing w:after="0" w:line="240" w:lineRule="auto"/>
        <w:jc w:val="center"/>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lang w:eastAsia="fr-FR"/>
          <w14:ligatures w14:val="none"/>
        </w:rPr>
        <w:t xml:space="preserve">          </w:t>
      </w:r>
      <w:r w:rsidRPr="00E55518">
        <w:rPr>
          <w:rFonts w:ascii="Times New Roman" w:eastAsia="Times New Roman" w:hAnsi="Times New Roman" w:cs="Times New Roman"/>
          <w:b/>
          <w:bCs/>
          <w:kern w:val="0"/>
          <w:sz w:val="28"/>
          <w:szCs w:val="28"/>
          <w:u w:val="single"/>
          <w:lang w:eastAsia="fr-FR"/>
          <w14:ligatures w14:val="none"/>
        </w:rPr>
        <w:t>TERRAIN A LA VILLE ES ROBERT</w:t>
      </w:r>
    </w:p>
    <w:p w14:paraId="006E5E50" w14:textId="77777777" w:rsidR="00E55518" w:rsidRPr="00E55518" w:rsidRDefault="00E55518" w:rsidP="00E55518">
      <w:pPr>
        <w:suppressAutoHyphens/>
        <w:autoSpaceDN w:val="0"/>
        <w:spacing w:after="0" w:line="240" w:lineRule="auto"/>
        <w:jc w:val="center"/>
        <w:textAlignment w:val="baseline"/>
        <w:rPr>
          <w:rFonts w:ascii="Times New Roman" w:eastAsia="Times New Roman" w:hAnsi="Times New Roman" w:cs="Times New Roman"/>
          <w:b/>
          <w:bCs/>
          <w:kern w:val="0"/>
          <w:sz w:val="28"/>
          <w:szCs w:val="28"/>
          <w:u w:val="single"/>
          <w:lang w:eastAsia="fr-FR"/>
          <w14:ligatures w14:val="none"/>
        </w:rPr>
      </w:pPr>
    </w:p>
    <w:p w14:paraId="2524C7A1" w14:textId="77777777" w:rsidR="00E55518" w:rsidRPr="00E55518" w:rsidRDefault="00E55518" w:rsidP="00E55518">
      <w:pPr>
        <w:tabs>
          <w:tab w:val="left" w:pos="720"/>
        </w:tabs>
        <w:suppressAutoHyphens/>
        <w:autoSpaceDN w:val="0"/>
        <w:spacing w:line="256" w:lineRule="auto"/>
        <w:textAlignment w:val="baseline"/>
        <w:rPr>
          <w:rFonts w:ascii="Times New Roman" w:eastAsia="Times New Roman" w:hAnsi="Times New Roman" w:cs="Times New Roman"/>
          <w:kern w:val="0"/>
          <w:sz w:val="24"/>
          <w:szCs w:val="24"/>
          <w:lang w:eastAsia="fr-FR"/>
          <w14:ligatures w14:val="none"/>
        </w:rPr>
      </w:pPr>
      <w:r w:rsidRPr="00E55518">
        <w:rPr>
          <w:rFonts w:ascii="Times New Roman" w:eastAsia="Times New Roman" w:hAnsi="Times New Roman" w:cs="Times New Roman"/>
          <w:kern w:val="0"/>
          <w:sz w:val="24"/>
          <w:szCs w:val="24"/>
          <w:lang w:eastAsia="fr-FR"/>
          <w14:ligatures w14:val="none"/>
        </w:rPr>
        <w:t xml:space="preserve">Monsieur la Maire rappelle que le lotissement du clos grasset correspond à la zone 2AUR </w:t>
      </w:r>
      <w:proofErr w:type="gramStart"/>
      <w:r w:rsidRPr="00E55518">
        <w:rPr>
          <w:rFonts w:ascii="Times New Roman" w:eastAsia="Times New Roman" w:hAnsi="Times New Roman" w:cs="Times New Roman"/>
          <w:kern w:val="0"/>
          <w:sz w:val="24"/>
          <w:szCs w:val="24"/>
          <w:lang w:eastAsia="fr-FR"/>
          <w14:ligatures w14:val="none"/>
        </w:rPr>
        <w:t xml:space="preserve">du  </w:t>
      </w:r>
      <w:proofErr w:type="spellStart"/>
      <w:r w:rsidRPr="00E55518">
        <w:rPr>
          <w:rFonts w:ascii="Times New Roman" w:eastAsia="Times New Roman" w:hAnsi="Times New Roman" w:cs="Times New Roman"/>
          <w:kern w:val="0"/>
          <w:sz w:val="24"/>
          <w:szCs w:val="24"/>
          <w:lang w:eastAsia="fr-FR"/>
          <w14:ligatures w14:val="none"/>
        </w:rPr>
        <w:t>PLUiH</w:t>
      </w:r>
      <w:proofErr w:type="spellEnd"/>
      <w:proofErr w:type="gramEnd"/>
      <w:r w:rsidRPr="00E55518">
        <w:rPr>
          <w:rFonts w:ascii="Times New Roman" w:eastAsia="Times New Roman" w:hAnsi="Times New Roman" w:cs="Times New Roman"/>
          <w:kern w:val="0"/>
          <w:sz w:val="24"/>
          <w:szCs w:val="24"/>
          <w:lang w:eastAsia="fr-FR"/>
          <w14:ligatures w14:val="none"/>
        </w:rPr>
        <w:t xml:space="preserve">, et que dans cette zone, il y a des terrains privés qui profitent des travaux de viabilisation réalisés par la commune et des aménagements qui vont avec.                                     Ces terrains correspondent aux lots 19 à 22 du lotissement. </w:t>
      </w:r>
    </w:p>
    <w:p w14:paraId="0F0B378C" w14:textId="77777777" w:rsidR="00E55518" w:rsidRPr="00E55518" w:rsidRDefault="00E55518" w:rsidP="00E55518">
      <w:pPr>
        <w:tabs>
          <w:tab w:val="left" w:pos="720"/>
        </w:tabs>
        <w:suppressAutoHyphens/>
        <w:autoSpaceDN w:val="0"/>
        <w:spacing w:line="256" w:lineRule="auto"/>
        <w:textAlignment w:val="baseline"/>
        <w:rPr>
          <w:rFonts w:ascii="Times New Roman" w:eastAsia="Times New Roman" w:hAnsi="Times New Roman" w:cs="Times New Roman"/>
          <w:kern w:val="0"/>
          <w:sz w:val="24"/>
          <w:szCs w:val="24"/>
          <w:lang w:eastAsia="fr-FR"/>
          <w14:ligatures w14:val="none"/>
        </w:rPr>
      </w:pPr>
      <w:r w:rsidRPr="00E55518">
        <w:rPr>
          <w:rFonts w:ascii="Times New Roman" w:eastAsia="Times New Roman" w:hAnsi="Times New Roman" w:cs="Times New Roman"/>
          <w:kern w:val="0"/>
          <w:sz w:val="24"/>
          <w:szCs w:val="24"/>
          <w:lang w:eastAsia="fr-FR"/>
          <w14:ligatures w14:val="none"/>
        </w:rPr>
        <w:t>Monsieur le Maire propose de fixer cette participation à 7 000.00 € par terrain. Ce montant sera exigible à la vente du terrain par l’acquéreur ou par le propriétaire dans un délai de 2 ans courant à partir de la date d’achèvement de la première phase des travaux.</w:t>
      </w:r>
    </w:p>
    <w:p w14:paraId="14A62019" w14:textId="77777777" w:rsidR="00E55518" w:rsidRPr="00E55518" w:rsidRDefault="00E55518" w:rsidP="00E55518">
      <w:pPr>
        <w:tabs>
          <w:tab w:val="left" w:pos="720"/>
        </w:tabs>
        <w:suppressAutoHyphens/>
        <w:autoSpaceDN w:val="0"/>
        <w:spacing w:line="256" w:lineRule="auto"/>
        <w:textAlignment w:val="baseline"/>
        <w:rPr>
          <w:rFonts w:ascii="Times New Roman" w:eastAsia="Times New Roman" w:hAnsi="Times New Roman" w:cs="Times New Roman"/>
          <w:kern w:val="0"/>
          <w:sz w:val="24"/>
          <w:szCs w:val="24"/>
          <w:lang w:eastAsia="fr-FR"/>
          <w14:ligatures w14:val="none"/>
        </w:rPr>
      </w:pPr>
      <w:r w:rsidRPr="00E55518">
        <w:rPr>
          <w:rFonts w:ascii="Times New Roman" w:eastAsia="Times New Roman" w:hAnsi="Times New Roman" w:cs="Times New Roman"/>
          <w:kern w:val="0"/>
          <w:sz w:val="24"/>
          <w:szCs w:val="24"/>
          <w:lang w:eastAsia="fr-FR"/>
          <w14:ligatures w14:val="none"/>
        </w:rPr>
        <w:lastRenderedPageBreak/>
        <w:t>Le Conseil Municipal, après délibération et à l’unanimité, décide</w:t>
      </w:r>
    </w:p>
    <w:p w14:paraId="442A0F30" w14:textId="77777777" w:rsidR="00E55518" w:rsidRPr="00E55518" w:rsidRDefault="00E55518" w:rsidP="00E55518">
      <w:pPr>
        <w:tabs>
          <w:tab w:val="left" w:pos="720"/>
        </w:tabs>
        <w:suppressAutoHyphens/>
        <w:autoSpaceDN w:val="0"/>
        <w:spacing w:line="256" w:lineRule="auto"/>
        <w:textAlignment w:val="baseline"/>
        <w:rPr>
          <w:rFonts w:ascii="Times New Roman" w:eastAsia="Times New Roman" w:hAnsi="Times New Roman" w:cs="Times New Roman"/>
          <w:kern w:val="0"/>
          <w:sz w:val="24"/>
          <w:szCs w:val="24"/>
          <w:lang w:eastAsia="fr-FR"/>
          <w14:ligatures w14:val="none"/>
        </w:rPr>
      </w:pPr>
      <w:r w:rsidRPr="00E55518">
        <w:rPr>
          <w:rFonts w:ascii="Times New Roman" w:eastAsia="Times New Roman" w:hAnsi="Times New Roman" w:cs="Times New Roman"/>
          <w:kern w:val="0"/>
          <w:sz w:val="24"/>
          <w:szCs w:val="24"/>
          <w:lang w:eastAsia="fr-FR"/>
          <w14:ligatures w14:val="none"/>
        </w:rPr>
        <w:t xml:space="preserve">► d’accepter la proposition de taxer les propriétaires concernés. </w:t>
      </w:r>
    </w:p>
    <w:p w14:paraId="1C956F71" w14:textId="77777777" w:rsidR="00E55518" w:rsidRPr="00E55518" w:rsidRDefault="00E55518" w:rsidP="00E55518">
      <w:pPr>
        <w:tabs>
          <w:tab w:val="left" w:pos="720"/>
        </w:tabs>
        <w:suppressAutoHyphens/>
        <w:autoSpaceDN w:val="0"/>
        <w:spacing w:line="256" w:lineRule="auto"/>
        <w:textAlignment w:val="baseline"/>
        <w:rPr>
          <w:rFonts w:ascii="Times New Roman" w:eastAsia="Times New Roman" w:hAnsi="Times New Roman" w:cs="Times New Roman"/>
          <w:kern w:val="0"/>
          <w:sz w:val="24"/>
          <w:szCs w:val="24"/>
          <w:lang w:eastAsia="fr-FR"/>
          <w14:ligatures w14:val="none"/>
        </w:rPr>
      </w:pPr>
      <w:r w:rsidRPr="00E55518">
        <w:rPr>
          <w:rFonts w:ascii="Times New Roman" w:eastAsia="Times New Roman" w:hAnsi="Times New Roman" w:cs="Times New Roman"/>
          <w:kern w:val="0"/>
          <w:sz w:val="24"/>
          <w:szCs w:val="24"/>
          <w:lang w:eastAsia="fr-FR"/>
          <w14:ligatures w14:val="none"/>
        </w:rPr>
        <w:t>►d’autoriser Monsieur le Maire à signer les documents nécessaires.</w:t>
      </w:r>
    </w:p>
    <w:p w14:paraId="19C62E94" w14:textId="77777777" w:rsid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p>
    <w:p w14:paraId="171DBF19"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p>
    <w:p w14:paraId="62F5B5CF"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4"/>
          <w:szCs w:val="24"/>
          <w:lang w:eastAsia="fr-FR"/>
          <w14:ligatures w14:val="none"/>
        </w:rPr>
        <w:t xml:space="preserve">Délibération 3              </w:t>
      </w:r>
      <w:r w:rsidRPr="00E55518">
        <w:rPr>
          <w:rFonts w:ascii="Times New Roman" w:eastAsia="Times New Roman" w:hAnsi="Times New Roman" w:cs="Times New Roman"/>
          <w:b/>
          <w:bCs/>
          <w:kern w:val="0"/>
          <w:sz w:val="28"/>
          <w:szCs w:val="28"/>
          <w:u w:val="single"/>
          <w:lang w:eastAsia="fr-FR"/>
          <w14:ligatures w14:val="none"/>
        </w:rPr>
        <w:t xml:space="preserve">EXTENTION DE LA GARDERIE </w:t>
      </w:r>
    </w:p>
    <w:p w14:paraId="074CC26F"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4"/>
          <w:szCs w:val="24"/>
          <w:lang w:eastAsia="fr-FR"/>
          <w14:ligatures w14:val="none"/>
        </w:rPr>
        <w:t xml:space="preserve">                  </w:t>
      </w:r>
      <w:r w:rsidRPr="00E55518">
        <w:rPr>
          <w:rFonts w:ascii="Times New Roman" w:eastAsia="Times New Roman" w:hAnsi="Times New Roman" w:cs="Times New Roman"/>
          <w:b/>
          <w:bCs/>
          <w:kern w:val="0"/>
          <w:sz w:val="28"/>
          <w:szCs w:val="28"/>
          <w:u w:val="single"/>
          <w:lang w:eastAsia="fr-FR"/>
          <w14:ligatures w14:val="none"/>
        </w:rPr>
        <w:t xml:space="preserve">CONTRAT DÉPARTEMENTAL DE TERRITOIRE </w:t>
      </w:r>
    </w:p>
    <w:p w14:paraId="26CBD5F2"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p>
    <w:p w14:paraId="74DB7289" w14:textId="77777777" w:rsidR="00E55518" w:rsidRPr="00E55518" w:rsidRDefault="00E55518" w:rsidP="00E55518">
      <w:pPr>
        <w:jc w:val="both"/>
        <w:rPr>
          <w:rFonts w:ascii="Times New Roman" w:eastAsia="Times New Roman" w:hAnsi="Times New Roman"/>
          <w:kern w:val="0"/>
          <w:lang w:eastAsia="fr-FR"/>
          <w14:ligatures w14:val="none"/>
        </w:rPr>
      </w:pPr>
      <w:r w:rsidRPr="00E55518">
        <w:rPr>
          <w:rFonts w:ascii="Times New Roman" w:eastAsia="Times New Roman" w:hAnsi="Times New Roman"/>
          <w:kern w:val="0"/>
          <w:lang w:eastAsia="fr-FR"/>
          <w14:ligatures w14:val="none"/>
        </w:rPr>
        <w:t>Le projet d’extension de la garderie est en cours. Les travaux envisagés permettront d’accueillir les enfants dans les conditions nécessaires à leur bon développement et leur épanouissement.</w:t>
      </w:r>
    </w:p>
    <w:p w14:paraId="21C5F8DE" w14:textId="77777777" w:rsidR="00E55518" w:rsidRPr="00E55518" w:rsidRDefault="00E55518" w:rsidP="00E55518">
      <w:pPr>
        <w:jc w:val="both"/>
        <w:rPr>
          <w:rFonts w:ascii="Times New Roman" w:eastAsia="Times New Roman" w:hAnsi="Times New Roman"/>
          <w:kern w:val="0"/>
          <w:lang w:eastAsia="fr-FR"/>
          <w14:ligatures w14:val="none"/>
        </w:rPr>
      </w:pPr>
      <w:r w:rsidRPr="00E55518">
        <w:rPr>
          <w:rFonts w:ascii="Times New Roman" w:eastAsia="Times New Roman" w:hAnsi="Times New Roman"/>
          <w:kern w:val="0"/>
          <w:lang w:eastAsia="fr-FR"/>
          <w14:ligatures w14:val="none"/>
        </w:rPr>
        <w:t>Le projet s’élève à la somme de 210 000.00 € HT.</w:t>
      </w:r>
    </w:p>
    <w:p w14:paraId="42E9234E" w14:textId="77777777" w:rsidR="00E55518" w:rsidRPr="00E55518" w:rsidRDefault="00E55518" w:rsidP="00E55518">
      <w:pPr>
        <w:widowControl w:val="0"/>
        <w:suppressAutoHyphens/>
        <w:autoSpaceDN w:val="0"/>
        <w:jc w:val="both"/>
        <w:textAlignment w:val="baseline"/>
        <w:rPr>
          <w:rFonts w:ascii="Times New Roman" w:eastAsia="Times New Roman" w:hAnsi="Times New Roman"/>
          <w:kern w:val="0"/>
          <w:lang w:eastAsia="fr-FR"/>
          <w14:ligatures w14:val="none"/>
        </w:rPr>
      </w:pPr>
      <w:r w:rsidRPr="00E55518">
        <w:rPr>
          <w:rFonts w:ascii="Times New Roman" w:eastAsia="Times New Roman" w:hAnsi="Times New Roman"/>
          <w:kern w:val="0"/>
          <w:lang w:eastAsia="fr-FR"/>
          <w14:ligatures w14:val="none"/>
        </w:rPr>
        <w:t>Monsieur le Maire propose de solliciter une aide au Contrat départemental de territoire.</w:t>
      </w:r>
    </w:p>
    <w:p w14:paraId="04FC4C31" w14:textId="77777777" w:rsidR="00E55518" w:rsidRPr="00E55518" w:rsidRDefault="00E55518" w:rsidP="00E55518">
      <w:pPr>
        <w:jc w:val="both"/>
        <w:rPr>
          <w:rFonts w:ascii="Times New Roman" w:hAnsi="Times New Roman"/>
          <w:b/>
          <w:bCs/>
          <w:kern w:val="0"/>
          <w:sz w:val="28"/>
          <w:szCs w:val="28"/>
          <w:u w:val="single"/>
          <w:lang w:val="fr"/>
          <w14:ligatures w14:val="none"/>
        </w:rPr>
      </w:pPr>
      <w:r w:rsidRPr="00E55518">
        <w:rPr>
          <w:rFonts w:ascii="Times New Roman" w:eastAsia="Times New Roman" w:hAnsi="Times New Roman"/>
          <w:kern w:val="0"/>
          <w:lang w:eastAsia="fr-FR"/>
          <w14:ligatures w14:val="none"/>
        </w:rPr>
        <w:t>Le Conseil Municipal après délibération, accepte de solliciter l’aide du Contrat de territoire et autorise Monsieur le Maire à signer tous les documents nécessaires.</w:t>
      </w:r>
    </w:p>
    <w:p w14:paraId="5E03BA02"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p>
    <w:p w14:paraId="5C1A6A6E"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sz w:val="20"/>
          <w:szCs w:val="20"/>
          <w:lang w:eastAsia="fr-FR"/>
          <w14:ligatures w14:val="none"/>
        </w:rPr>
      </w:pPr>
    </w:p>
    <w:p w14:paraId="7C71F192"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4"/>
          <w:szCs w:val="24"/>
          <w:lang w:eastAsia="fr-FR"/>
          <w14:ligatures w14:val="none"/>
        </w:rPr>
        <w:t xml:space="preserve">Délibération 4                 </w:t>
      </w:r>
      <w:r w:rsidRPr="00E55518">
        <w:rPr>
          <w:rFonts w:ascii="Times New Roman" w:eastAsia="Times New Roman" w:hAnsi="Times New Roman" w:cs="Times New Roman"/>
          <w:b/>
          <w:bCs/>
          <w:kern w:val="0"/>
          <w:sz w:val="28"/>
          <w:szCs w:val="28"/>
          <w:u w:val="single"/>
          <w:lang w:eastAsia="fr-FR"/>
          <w14:ligatures w14:val="none"/>
        </w:rPr>
        <w:t>EXTENTION DE LA GARDERIE</w:t>
      </w:r>
    </w:p>
    <w:p w14:paraId="3A4D78A8"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lang w:eastAsia="fr-FR"/>
          <w14:ligatures w14:val="none"/>
        </w:rPr>
        <w:t xml:space="preserve">                                      </w:t>
      </w:r>
      <w:r w:rsidRPr="00E55518">
        <w:rPr>
          <w:rFonts w:ascii="Times New Roman" w:eastAsia="Times New Roman" w:hAnsi="Times New Roman" w:cs="Times New Roman"/>
          <w:b/>
          <w:bCs/>
          <w:kern w:val="0"/>
          <w:sz w:val="28"/>
          <w:szCs w:val="28"/>
          <w:u w:val="single"/>
          <w:lang w:eastAsia="fr-FR"/>
          <w14:ligatures w14:val="none"/>
        </w:rPr>
        <w:t>FONDS DE CONCOURS</w:t>
      </w:r>
    </w:p>
    <w:p w14:paraId="491AA05E"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p>
    <w:p w14:paraId="1D872019" w14:textId="77777777" w:rsidR="00E55518" w:rsidRPr="00E55518" w:rsidRDefault="00E55518" w:rsidP="00E55518">
      <w:pPr>
        <w:jc w:val="both"/>
        <w:rPr>
          <w:rFonts w:ascii="Times New Roman" w:eastAsia="Times New Roman" w:hAnsi="Times New Roman"/>
          <w:kern w:val="0"/>
          <w:lang w:eastAsia="fr-FR"/>
          <w14:ligatures w14:val="none"/>
        </w:rPr>
      </w:pPr>
      <w:r w:rsidRPr="00E55518">
        <w:rPr>
          <w:rFonts w:ascii="Times New Roman" w:eastAsia="Times New Roman" w:hAnsi="Times New Roman"/>
          <w:kern w:val="0"/>
          <w:lang w:eastAsia="fr-FR"/>
          <w14:ligatures w14:val="none"/>
        </w:rPr>
        <w:t>Le projet d’extension de la garderie est en cours. Les travaux envisagés permettront d’accueillir les enfants dans les conditions nécessaires à leur bon développement et leur épanouissement.</w:t>
      </w:r>
    </w:p>
    <w:p w14:paraId="63E732C6" w14:textId="77777777" w:rsidR="00E55518" w:rsidRPr="00E55518" w:rsidRDefault="00E55518" w:rsidP="00E55518">
      <w:pPr>
        <w:jc w:val="both"/>
        <w:rPr>
          <w:rFonts w:ascii="Times New Roman" w:eastAsia="Times New Roman" w:hAnsi="Times New Roman"/>
          <w:kern w:val="0"/>
          <w:lang w:eastAsia="fr-FR"/>
          <w14:ligatures w14:val="none"/>
        </w:rPr>
      </w:pPr>
      <w:r w:rsidRPr="00E55518">
        <w:rPr>
          <w:rFonts w:ascii="Times New Roman" w:eastAsia="Times New Roman" w:hAnsi="Times New Roman"/>
          <w:kern w:val="0"/>
          <w:lang w:eastAsia="fr-FR"/>
          <w14:ligatures w14:val="none"/>
        </w:rPr>
        <w:t>Le projet s’élève à la somme de 210 000.00 € HT.</w:t>
      </w:r>
    </w:p>
    <w:p w14:paraId="3793D203" w14:textId="548E41FA" w:rsidR="00E55518" w:rsidRPr="00E55518" w:rsidRDefault="00E55518" w:rsidP="00E55518">
      <w:pPr>
        <w:widowControl w:val="0"/>
        <w:suppressAutoHyphens/>
        <w:autoSpaceDN w:val="0"/>
        <w:jc w:val="both"/>
        <w:textAlignment w:val="baseline"/>
        <w:rPr>
          <w:rFonts w:ascii="Times New Roman" w:eastAsia="Times New Roman" w:hAnsi="Times New Roman"/>
          <w:kern w:val="0"/>
          <w:lang w:eastAsia="fr-FR"/>
          <w14:ligatures w14:val="none"/>
        </w:rPr>
      </w:pPr>
      <w:r w:rsidRPr="00E55518">
        <w:rPr>
          <w:rFonts w:ascii="Times New Roman" w:eastAsia="Times New Roman" w:hAnsi="Times New Roman"/>
          <w:kern w:val="0"/>
          <w:lang w:eastAsia="fr-FR"/>
          <w14:ligatures w14:val="none"/>
        </w:rPr>
        <w:t>Monsieur le Maire propose de solliciter une aide au titre du Fond</w:t>
      </w:r>
      <w:r w:rsidR="00A14F63">
        <w:rPr>
          <w:rFonts w:ascii="Times New Roman" w:eastAsia="Times New Roman" w:hAnsi="Times New Roman"/>
          <w:kern w:val="0"/>
          <w:lang w:eastAsia="fr-FR"/>
          <w14:ligatures w14:val="none"/>
        </w:rPr>
        <w:t>s</w:t>
      </w:r>
      <w:r w:rsidRPr="00E55518">
        <w:rPr>
          <w:rFonts w:ascii="Times New Roman" w:eastAsia="Times New Roman" w:hAnsi="Times New Roman"/>
          <w:kern w:val="0"/>
          <w:lang w:eastAsia="fr-FR"/>
          <w14:ligatures w14:val="none"/>
        </w:rPr>
        <w:t xml:space="preserve"> de concours accordé par Dinan Agglomération.</w:t>
      </w:r>
    </w:p>
    <w:p w14:paraId="3CEC8F23" w14:textId="77777777" w:rsidR="00E55518" w:rsidRDefault="00E55518" w:rsidP="00E55518">
      <w:pPr>
        <w:widowControl w:val="0"/>
        <w:suppressAutoHyphens/>
        <w:autoSpaceDN w:val="0"/>
        <w:jc w:val="both"/>
        <w:textAlignment w:val="baseline"/>
        <w:rPr>
          <w:rFonts w:ascii="Times New Roman" w:eastAsia="Times New Roman" w:hAnsi="Times New Roman"/>
          <w:kern w:val="0"/>
          <w:lang w:eastAsia="fr-FR"/>
          <w14:ligatures w14:val="none"/>
        </w:rPr>
      </w:pPr>
      <w:r w:rsidRPr="00E55518">
        <w:rPr>
          <w:rFonts w:ascii="Times New Roman" w:eastAsia="Times New Roman" w:hAnsi="Times New Roman"/>
          <w:kern w:val="0"/>
          <w:lang w:eastAsia="fr-FR"/>
          <w14:ligatures w14:val="none"/>
        </w:rPr>
        <w:t>Le Conseil Municipal après délibération, accepte de solliciter l’aide du Fonds de concours et autorise Monsieur le Maire à signer tous les documents nécessaires.</w:t>
      </w:r>
    </w:p>
    <w:p w14:paraId="79144646" w14:textId="77777777" w:rsidR="00E55518" w:rsidRPr="00E55518" w:rsidRDefault="00E55518" w:rsidP="00E55518">
      <w:pPr>
        <w:widowControl w:val="0"/>
        <w:suppressAutoHyphens/>
        <w:autoSpaceDN w:val="0"/>
        <w:jc w:val="both"/>
        <w:textAlignment w:val="baseline"/>
        <w:rPr>
          <w:rFonts w:ascii="Times New Roman" w:hAnsi="Times New Roman"/>
          <w:b/>
          <w:bCs/>
          <w:kern w:val="0"/>
          <w:sz w:val="28"/>
          <w:szCs w:val="28"/>
          <w:u w:val="single"/>
          <w:lang w:val="fr"/>
          <w14:ligatures w14:val="none"/>
        </w:rPr>
      </w:pPr>
    </w:p>
    <w:p w14:paraId="5A3C0795"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p>
    <w:p w14:paraId="1A1CBF55"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4"/>
          <w:szCs w:val="24"/>
          <w:lang w:eastAsia="fr-FR"/>
          <w14:ligatures w14:val="none"/>
        </w:rPr>
        <w:t xml:space="preserve">Délibération 5              </w:t>
      </w:r>
      <w:r w:rsidRPr="00E55518">
        <w:rPr>
          <w:rFonts w:ascii="Times New Roman" w:eastAsia="Times New Roman" w:hAnsi="Times New Roman" w:cs="Times New Roman"/>
          <w:b/>
          <w:bCs/>
          <w:kern w:val="0"/>
          <w:sz w:val="28"/>
          <w:szCs w:val="28"/>
          <w:u w:val="single"/>
          <w:lang w:eastAsia="fr-FR"/>
          <w14:ligatures w14:val="none"/>
        </w:rPr>
        <w:t>SUBVENTIONS COMMUNALES</w:t>
      </w:r>
    </w:p>
    <w:p w14:paraId="5BE4DB72"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lang w:eastAsia="fr-FR"/>
          <w14:ligatures w14:val="none"/>
        </w:rPr>
        <w:t xml:space="preserve">                                                   </w:t>
      </w:r>
      <w:r w:rsidRPr="00E55518">
        <w:rPr>
          <w:rFonts w:ascii="Times New Roman" w:eastAsia="Times New Roman" w:hAnsi="Times New Roman" w:cs="Times New Roman"/>
          <w:b/>
          <w:bCs/>
          <w:kern w:val="0"/>
          <w:sz w:val="28"/>
          <w:szCs w:val="28"/>
          <w:u w:val="single"/>
          <w:lang w:eastAsia="fr-FR"/>
          <w14:ligatures w14:val="none"/>
        </w:rPr>
        <w:t xml:space="preserve"> Année 2023</w:t>
      </w:r>
    </w:p>
    <w:p w14:paraId="6A225A83"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p>
    <w:p w14:paraId="23EC34B7" w14:textId="7F9A622B"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sz w:val="24"/>
          <w:lang w:eastAsia="fr-FR"/>
          <w14:ligatures w14:val="none"/>
        </w:rPr>
      </w:pPr>
      <w:r w:rsidRPr="00E55518">
        <w:rPr>
          <w:rFonts w:ascii="Times New Roman" w:eastAsia="Times New Roman" w:hAnsi="Times New Roman" w:cs="Times New Roman"/>
          <w:kern w:val="0"/>
          <w:sz w:val="24"/>
          <w:lang w:eastAsia="fr-FR"/>
          <w14:ligatures w14:val="none"/>
        </w:rPr>
        <w:t>L’association « La Boule Bourseulaise » n’a pas bénéfici</w:t>
      </w:r>
      <w:r w:rsidR="00A14F63">
        <w:rPr>
          <w:rFonts w:ascii="Times New Roman" w:eastAsia="Times New Roman" w:hAnsi="Times New Roman" w:cs="Times New Roman"/>
          <w:kern w:val="0"/>
          <w:sz w:val="24"/>
          <w:lang w:eastAsia="fr-FR"/>
          <w14:ligatures w14:val="none"/>
        </w:rPr>
        <w:t>é</w:t>
      </w:r>
      <w:r w:rsidRPr="00E55518">
        <w:rPr>
          <w:rFonts w:ascii="Times New Roman" w:eastAsia="Times New Roman" w:hAnsi="Times New Roman" w:cs="Times New Roman"/>
          <w:kern w:val="0"/>
          <w:sz w:val="24"/>
          <w:lang w:eastAsia="fr-FR"/>
          <w14:ligatures w14:val="none"/>
        </w:rPr>
        <w:t xml:space="preserve"> de gratuité de salle, elle peut prétendre à la subvention de 305 €.</w:t>
      </w:r>
    </w:p>
    <w:p w14:paraId="37AF180A"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sz w:val="24"/>
          <w:lang w:eastAsia="fr-FR"/>
          <w14:ligatures w14:val="none"/>
        </w:rPr>
      </w:pPr>
      <w:r w:rsidRPr="00E55518">
        <w:rPr>
          <w:rFonts w:ascii="Times New Roman" w:eastAsia="Times New Roman" w:hAnsi="Times New Roman" w:cs="Times New Roman"/>
          <w:kern w:val="0"/>
          <w:sz w:val="24"/>
          <w:lang w:eastAsia="fr-FR"/>
          <w14:ligatures w14:val="none"/>
        </w:rPr>
        <w:t xml:space="preserve">L’association « Mathilda » est dans le même cas et aura une subvention de 305 € </w:t>
      </w:r>
    </w:p>
    <w:p w14:paraId="72AC63EF"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sz w:val="24"/>
          <w:lang w:eastAsia="fr-FR"/>
          <w14:ligatures w14:val="none"/>
        </w:rPr>
      </w:pPr>
      <w:r w:rsidRPr="00E55518">
        <w:rPr>
          <w:rFonts w:ascii="Times New Roman" w:eastAsia="Times New Roman" w:hAnsi="Times New Roman" w:cs="Times New Roman"/>
          <w:kern w:val="0"/>
          <w:sz w:val="24"/>
          <w:lang w:eastAsia="fr-FR"/>
          <w14:ligatures w14:val="none"/>
        </w:rPr>
        <w:t>Le Conseil Municipal accepte, à l’unanimité, d’octroyer les subventions communales comme indiquées ci-dessus.</w:t>
      </w:r>
    </w:p>
    <w:p w14:paraId="5A82ADBA" w14:textId="77777777" w:rsid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p>
    <w:p w14:paraId="6D874211" w14:textId="77777777" w:rsidR="00553410" w:rsidRPr="00E55518" w:rsidRDefault="00553410"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p>
    <w:p w14:paraId="2F0CCFC7" w14:textId="1986BB6C"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4"/>
          <w:szCs w:val="24"/>
          <w:lang w:eastAsia="fr-FR"/>
          <w14:ligatures w14:val="none"/>
        </w:rPr>
        <w:lastRenderedPageBreak/>
        <w:t xml:space="preserve">               </w:t>
      </w:r>
    </w:p>
    <w:p w14:paraId="198BE20F" w14:textId="77777777" w:rsidR="00E55518" w:rsidRPr="00E55518" w:rsidRDefault="00E55518" w:rsidP="00E55518">
      <w:pPr>
        <w:rPr>
          <w:rFonts w:ascii="Times New Roman" w:eastAsia="Times New Roman" w:hAnsi="Times New Roman" w:cs="Times New Roman"/>
          <w:b/>
          <w:kern w:val="0"/>
          <w:sz w:val="24"/>
          <w:szCs w:val="24"/>
          <w:lang w:eastAsia="fr-FR"/>
          <w14:ligatures w14:val="none"/>
        </w:rPr>
      </w:pPr>
      <w:r w:rsidRPr="00E55518">
        <w:rPr>
          <w:rFonts w:ascii="Times New Roman" w:eastAsia="Times New Roman" w:hAnsi="Times New Roman" w:cs="Times New Roman"/>
          <w:b/>
          <w:kern w:val="0"/>
          <w:sz w:val="24"/>
          <w:szCs w:val="24"/>
          <w:lang w:eastAsia="fr-FR"/>
          <w14:ligatures w14:val="none"/>
        </w:rPr>
        <w:t>Délibération 6</w:t>
      </w:r>
    </w:p>
    <w:p w14:paraId="266C07FB" w14:textId="77777777" w:rsidR="00E55518" w:rsidRPr="00E55518" w:rsidRDefault="00E55518" w:rsidP="00E55518">
      <w:pPr>
        <w:jc w:val="center"/>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u w:val="single"/>
          <w:lang w:eastAsia="fr-FR"/>
          <w14:ligatures w14:val="none"/>
        </w:rPr>
        <w:t>NOUVEAUX TARIFS POUR LA LOCATION DE LA SALLE POLYVALENTE APPLICABLES</w:t>
      </w:r>
    </w:p>
    <w:p w14:paraId="197AFA4F" w14:textId="77777777" w:rsidR="00E55518" w:rsidRDefault="00E55518" w:rsidP="00E55518">
      <w:pPr>
        <w:jc w:val="center"/>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u w:val="single"/>
          <w:lang w:eastAsia="fr-FR"/>
          <w14:ligatures w14:val="none"/>
        </w:rPr>
        <w:t>AU 1ER JANVIER 2024</w:t>
      </w:r>
    </w:p>
    <w:p w14:paraId="4A8D90CD" w14:textId="77777777" w:rsidR="00E55518" w:rsidRPr="00E55518" w:rsidRDefault="00E55518" w:rsidP="00E55518">
      <w:pPr>
        <w:jc w:val="center"/>
        <w:rPr>
          <w:rFonts w:ascii="Times New Roman" w:eastAsia="Times New Roman" w:hAnsi="Times New Roman" w:cs="Times New Roman"/>
          <w:b/>
          <w:bCs/>
          <w:kern w:val="0"/>
          <w:sz w:val="28"/>
          <w:szCs w:val="28"/>
          <w:u w:val="single"/>
          <w:lang w:eastAsia="fr-FR"/>
          <w14:ligatures w14:val="none"/>
        </w:rPr>
      </w:pPr>
    </w:p>
    <w:tbl>
      <w:tblPr>
        <w:tblStyle w:val="Grilledutableau"/>
        <w:tblW w:w="10775" w:type="dxa"/>
        <w:tblInd w:w="-743" w:type="dxa"/>
        <w:tblLook w:val="04A0" w:firstRow="1" w:lastRow="0" w:firstColumn="1" w:lastColumn="0" w:noHBand="0" w:noVBand="1"/>
      </w:tblPr>
      <w:tblGrid>
        <w:gridCol w:w="2044"/>
        <w:gridCol w:w="2210"/>
        <w:gridCol w:w="1701"/>
        <w:gridCol w:w="1276"/>
        <w:gridCol w:w="1701"/>
        <w:gridCol w:w="1843"/>
      </w:tblGrid>
      <w:tr w:rsidR="00E55518" w:rsidRPr="00E55518" w14:paraId="3785320C" w14:textId="77777777" w:rsidTr="00C43AB6">
        <w:trPr>
          <w:trHeight w:val="332"/>
        </w:trPr>
        <w:tc>
          <w:tcPr>
            <w:tcW w:w="2044" w:type="dxa"/>
            <w:tcBorders>
              <w:top w:val="single" w:sz="4" w:space="0" w:color="auto"/>
              <w:left w:val="single" w:sz="4" w:space="0" w:color="auto"/>
              <w:bottom w:val="single" w:sz="4" w:space="0" w:color="auto"/>
              <w:right w:val="single" w:sz="4" w:space="0" w:color="auto"/>
            </w:tcBorders>
          </w:tcPr>
          <w:p w14:paraId="6A0CF6D8" w14:textId="77777777" w:rsidR="00E55518" w:rsidRPr="00E55518" w:rsidRDefault="00E55518" w:rsidP="00E55518">
            <w:pPr>
              <w:jc w:val="center"/>
              <w:rPr>
                <w:rFonts w:eastAsia="Times New Roman" w:cs="Times New Roman"/>
                <w:b/>
                <w:bCs/>
                <w:sz w:val="24"/>
                <w:szCs w:val="24"/>
              </w:rPr>
            </w:pPr>
            <w:r w:rsidRPr="00E55518">
              <w:rPr>
                <w:rFonts w:eastAsia="Times New Roman" w:cs="Times New Roman"/>
                <w:b/>
                <w:bCs/>
                <w:sz w:val="24"/>
                <w:szCs w:val="24"/>
              </w:rPr>
              <w:t>SALLE POLYVALENTE</w:t>
            </w:r>
          </w:p>
          <w:p w14:paraId="0E66B0D6" w14:textId="77777777" w:rsidR="00E55518" w:rsidRPr="00E55518" w:rsidRDefault="00E55518" w:rsidP="00E55518">
            <w:pPr>
              <w:jc w:val="center"/>
              <w:rPr>
                <w:rFonts w:eastAsia="Times New Roman" w:cs="Times New Roman"/>
                <w:b/>
                <w:bCs/>
                <w:sz w:val="24"/>
                <w:szCs w:val="24"/>
              </w:rPr>
            </w:pPr>
          </w:p>
          <w:p w14:paraId="149AB898" w14:textId="77777777" w:rsidR="00E55518" w:rsidRPr="00E55518" w:rsidRDefault="00E55518" w:rsidP="00E55518">
            <w:pPr>
              <w:jc w:val="center"/>
              <w:rPr>
                <w:rFonts w:eastAsia="Times New Roman" w:cs="Times New Roman"/>
                <w:bCs/>
                <w:sz w:val="4"/>
                <w:szCs w:val="4"/>
              </w:rPr>
            </w:pPr>
          </w:p>
        </w:tc>
        <w:tc>
          <w:tcPr>
            <w:tcW w:w="2210" w:type="dxa"/>
            <w:tcBorders>
              <w:top w:val="single" w:sz="4" w:space="0" w:color="auto"/>
              <w:left w:val="single" w:sz="4" w:space="0" w:color="auto"/>
              <w:bottom w:val="single" w:sz="4" w:space="0" w:color="auto"/>
              <w:right w:val="single" w:sz="4" w:space="0" w:color="auto"/>
            </w:tcBorders>
          </w:tcPr>
          <w:p w14:paraId="0EA85133" w14:textId="77777777" w:rsidR="00E55518" w:rsidRPr="00E55518" w:rsidRDefault="00E55518" w:rsidP="00E55518">
            <w:pPr>
              <w:jc w:val="center"/>
              <w:rPr>
                <w:rFonts w:eastAsia="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3FCAEC" w14:textId="77777777" w:rsidR="00E55518" w:rsidRPr="00E55518" w:rsidRDefault="00E55518" w:rsidP="00E55518">
            <w:pPr>
              <w:jc w:val="center"/>
              <w:rPr>
                <w:rFonts w:eastAsia="Times New Roman" w:cs="Times New Roman"/>
                <w:bCs/>
              </w:rPr>
            </w:pPr>
          </w:p>
          <w:p w14:paraId="2C589ED2" w14:textId="77777777" w:rsidR="00E55518" w:rsidRPr="00E55518" w:rsidRDefault="00E55518" w:rsidP="00E55518">
            <w:pPr>
              <w:jc w:val="center"/>
              <w:rPr>
                <w:rFonts w:eastAsia="Times New Roman" w:cs="Times New Roman"/>
                <w:bCs/>
              </w:rPr>
            </w:pPr>
            <w:r w:rsidRPr="00E55518">
              <w:rPr>
                <w:rFonts w:eastAsia="Times New Roman" w:cs="Times New Roman"/>
                <w:bCs/>
              </w:rPr>
              <w:t xml:space="preserve">Associations </w:t>
            </w:r>
          </w:p>
          <w:p w14:paraId="5ED1A505" w14:textId="77777777" w:rsidR="00E55518" w:rsidRPr="00E55518" w:rsidRDefault="00E55518" w:rsidP="00E55518">
            <w:pPr>
              <w:jc w:val="center"/>
              <w:rPr>
                <w:rFonts w:eastAsia="Times New Roman" w:cs="Times New Roman"/>
                <w:bCs/>
              </w:rPr>
            </w:pPr>
            <w:r w:rsidRPr="00E55518">
              <w:rPr>
                <w:rFonts w:eastAsia="Times New Roman" w:cs="Times New Roman"/>
                <w:bCs/>
              </w:rPr>
              <w:t>communales</w:t>
            </w:r>
          </w:p>
        </w:tc>
        <w:tc>
          <w:tcPr>
            <w:tcW w:w="1276" w:type="dxa"/>
            <w:tcBorders>
              <w:top w:val="single" w:sz="4" w:space="0" w:color="auto"/>
              <w:left w:val="single" w:sz="4" w:space="0" w:color="auto"/>
              <w:bottom w:val="single" w:sz="4" w:space="0" w:color="auto"/>
              <w:right w:val="single" w:sz="4" w:space="0" w:color="auto"/>
            </w:tcBorders>
          </w:tcPr>
          <w:p w14:paraId="2BB49CA4" w14:textId="77777777" w:rsidR="00E55518" w:rsidRPr="00E55518" w:rsidRDefault="00E55518" w:rsidP="00E55518">
            <w:pPr>
              <w:rPr>
                <w:rFonts w:eastAsia="Times New Roman" w:cs="Times New Roman"/>
                <w:bCs/>
              </w:rPr>
            </w:pPr>
          </w:p>
          <w:p w14:paraId="4AEA01AA" w14:textId="77777777" w:rsidR="00E55518" w:rsidRPr="00E55518" w:rsidRDefault="00E55518" w:rsidP="00E55518">
            <w:pPr>
              <w:rPr>
                <w:rFonts w:eastAsia="Times New Roman" w:cs="Times New Roman"/>
                <w:bCs/>
              </w:rPr>
            </w:pPr>
            <w:r w:rsidRPr="00E55518">
              <w:rPr>
                <w:rFonts w:eastAsia="Times New Roman" w:cs="Times New Roman"/>
                <w:bCs/>
              </w:rPr>
              <w:t>Particuliers</w:t>
            </w:r>
          </w:p>
          <w:p w14:paraId="0E4EB88B" w14:textId="77777777" w:rsidR="00E55518" w:rsidRPr="00E55518" w:rsidRDefault="00E55518" w:rsidP="00E55518">
            <w:pPr>
              <w:rPr>
                <w:rFonts w:eastAsia="Times New Roman" w:cs="Times New Roman"/>
                <w:bCs/>
              </w:rPr>
            </w:pPr>
            <w:r w:rsidRPr="00E55518">
              <w:rPr>
                <w:rFonts w:eastAsia="Times New Roman" w:cs="Times New Roman"/>
                <w:bCs/>
              </w:rPr>
              <w:t>Commune</w:t>
            </w:r>
          </w:p>
        </w:tc>
        <w:tc>
          <w:tcPr>
            <w:tcW w:w="1701" w:type="dxa"/>
            <w:tcBorders>
              <w:top w:val="single" w:sz="4" w:space="0" w:color="auto"/>
              <w:left w:val="single" w:sz="4" w:space="0" w:color="auto"/>
              <w:bottom w:val="single" w:sz="4" w:space="0" w:color="auto"/>
              <w:right w:val="single" w:sz="4" w:space="0" w:color="auto"/>
            </w:tcBorders>
            <w:hideMark/>
          </w:tcPr>
          <w:p w14:paraId="7D0A618B" w14:textId="77777777" w:rsidR="00E55518" w:rsidRPr="00E55518" w:rsidRDefault="00E55518" w:rsidP="00E55518">
            <w:pPr>
              <w:jc w:val="center"/>
              <w:rPr>
                <w:rFonts w:eastAsia="Times New Roman" w:cs="Times New Roman"/>
                <w:bCs/>
              </w:rPr>
            </w:pPr>
            <w:r w:rsidRPr="00E55518">
              <w:rPr>
                <w:rFonts w:eastAsia="Times New Roman" w:cs="Times New Roman"/>
                <w:bCs/>
              </w:rPr>
              <w:t>Particuliers</w:t>
            </w:r>
          </w:p>
          <w:p w14:paraId="124D026B" w14:textId="77777777" w:rsidR="00E55518" w:rsidRPr="00E55518" w:rsidRDefault="00E55518" w:rsidP="00E55518">
            <w:pPr>
              <w:jc w:val="center"/>
              <w:rPr>
                <w:rFonts w:eastAsia="Times New Roman" w:cs="Times New Roman"/>
                <w:bCs/>
              </w:rPr>
            </w:pPr>
            <w:r w:rsidRPr="00E55518">
              <w:rPr>
                <w:rFonts w:eastAsia="Times New Roman" w:cs="Times New Roman"/>
                <w:bCs/>
              </w:rPr>
              <w:t>Associations</w:t>
            </w:r>
          </w:p>
          <w:p w14:paraId="2F626C28" w14:textId="77777777" w:rsidR="00E55518" w:rsidRPr="00E55518" w:rsidRDefault="00E55518" w:rsidP="00E55518">
            <w:pPr>
              <w:jc w:val="center"/>
              <w:rPr>
                <w:rFonts w:eastAsia="Times New Roman" w:cs="Times New Roman"/>
                <w:bCs/>
                <w:sz w:val="24"/>
                <w:szCs w:val="24"/>
              </w:rPr>
            </w:pPr>
            <w:r w:rsidRPr="00E55518">
              <w:rPr>
                <w:rFonts w:eastAsia="Times New Roman" w:cs="Times New Roman"/>
                <w:bCs/>
              </w:rPr>
              <w:t>Extérieures</w:t>
            </w:r>
          </w:p>
        </w:tc>
        <w:tc>
          <w:tcPr>
            <w:tcW w:w="1843" w:type="dxa"/>
            <w:tcBorders>
              <w:top w:val="single" w:sz="4" w:space="0" w:color="auto"/>
              <w:left w:val="single" w:sz="4" w:space="0" w:color="auto"/>
              <w:bottom w:val="single" w:sz="4" w:space="0" w:color="auto"/>
              <w:right w:val="single" w:sz="4" w:space="0" w:color="auto"/>
            </w:tcBorders>
          </w:tcPr>
          <w:p w14:paraId="6DDC1797" w14:textId="77777777" w:rsidR="00E55518" w:rsidRPr="00E55518" w:rsidRDefault="00E55518" w:rsidP="00E55518">
            <w:pPr>
              <w:rPr>
                <w:rFonts w:eastAsia="Times New Roman" w:cs="Times New Roman"/>
                <w:bCs/>
                <w:sz w:val="24"/>
                <w:szCs w:val="24"/>
              </w:rPr>
            </w:pPr>
          </w:p>
          <w:p w14:paraId="2F81ECA0" w14:textId="77777777" w:rsidR="00E55518" w:rsidRPr="00E55518" w:rsidRDefault="00E55518" w:rsidP="00E55518">
            <w:pPr>
              <w:rPr>
                <w:rFonts w:eastAsia="Times New Roman" w:cs="Times New Roman"/>
                <w:bCs/>
                <w:sz w:val="24"/>
                <w:szCs w:val="24"/>
              </w:rPr>
            </w:pPr>
            <w:r w:rsidRPr="00E55518">
              <w:rPr>
                <w:rFonts w:eastAsia="Times New Roman" w:cs="Times New Roman"/>
                <w:bCs/>
                <w:sz w:val="24"/>
                <w:szCs w:val="24"/>
              </w:rPr>
              <w:t>Caution</w:t>
            </w:r>
          </w:p>
          <w:p w14:paraId="265F77D7" w14:textId="77777777" w:rsidR="00E55518" w:rsidRPr="00E55518" w:rsidRDefault="00E55518" w:rsidP="00E55518">
            <w:pPr>
              <w:jc w:val="center"/>
              <w:rPr>
                <w:rFonts w:eastAsia="Times New Roman" w:cs="Times New Roman"/>
                <w:bCs/>
                <w:sz w:val="4"/>
                <w:szCs w:val="4"/>
              </w:rPr>
            </w:pPr>
          </w:p>
        </w:tc>
      </w:tr>
      <w:tr w:rsidR="00E55518" w:rsidRPr="00E55518" w14:paraId="48EEE3A0" w14:textId="77777777" w:rsidTr="00C43AB6">
        <w:trPr>
          <w:trHeight w:val="92"/>
        </w:trPr>
        <w:tc>
          <w:tcPr>
            <w:tcW w:w="2044" w:type="dxa"/>
            <w:vMerge w:val="restart"/>
            <w:tcBorders>
              <w:top w:val="single" w:sz="4" w:space="0" w:color="auto"/>
              <w:left w:val="single" w:sz="4" w:space="0" w:color="auto"/>
              <w:bottom w:val="single" w:sz="4" w:space="0" w:color="auto"/>
              <w:right w:val="single" w:sz="4" w:space="0" w:color="auto"/>
            </w:tcBorders>
          </w:tcPr>
          <w:p w14:paraId="0BDDC004" w14:textId="77777777" w:rsidR="00E55518" w:rsidRPr="00E55518" w:rsidRDefault="00E55518" w:rsidP="00E55518">
            <w:pPr>
              <w:rPr>
                <w:rFonts w:eastAsia="Times New Roman" w:cs="Times New Roman"/>
                <w:b/>
                <w:bCs/>
              </w:rPr>
            </w:pPr>
          </w:p>
          <w:p w14:paraId="551C2222" w14:textId="77777777" w:rsidR="00E55518" w:rsidRPr="00E55518" w:rsidRDefault="00E55518" w:rsidP="00E55518">
            <w:pPr>
              <w:rPr>
                <w:rFonts w:eastAsia="Times New Roman" w:cs="Times New Roman"/>
                <w:b/>
                <w:bCs/>
              </w:rPr>
            </w:pPr>
            <w:r w:rsidRPr="00E55518">
              <w:rPr>
                <w:rFonts w:eastAsia="Times New Roman" w:cs="Times New Roman"/>
                <w:b/>
                <w:bCs/>
              </w:rPr>
              <w:t xml:space="preserve">AVEC CUISINE </w:t>
            </w:r>
          </w:p>
          <w:p w14:paraId="33565389" w14:textId="77777777" w:rsidR="00E55518" w:rsidRPr="00E55518" w:rsidRDefault="00E55518" w:rsidP="00E55518">
            <w:pPr>
              <w:rPr>
                <w:rFonts w:eastAsia="Times New Roman" w:cs="Times New Roman"/>
                <w:bCs/>
              </w:rPr>
            </w:pPr>
            <w:r w:rsidRPr="00E55518">
              <w:rPr>
                <w:rFonts w:eastAsia="Times New Roman" w:cs="Times New Roman"/>
                <w:bCs/>
              </w:rPr>
              <w:t>(salle, vaisselle comprise)</w:t>
            </w:r>
          </w:p>
          <w:p w14:paraId="11CF78CD" w14:textId="77777777" w:rsidR="00E55518" w:rsidRPr="00E55518" w:rsidRDefault="00E55518" w:rsidP="00E55518">
            <w:pPr>
              <w:jc w:val="center"/>
              <w:rPr>
                <w:rFonts w:eastAsia="Times New Roman" w:cs="Times New Roman"/>
                <w:b/>
                <w:bCs/>
              </w:rPr>
            </w:pPr>
          </w:p>
        </w:tc>
        <w:tc>
          <w:tcPr>
            <w:tcW w:w="2210" w:type="dxa"/>
            <w:tcBorders>
              <w:top w:val="single" w:sz="4" w:space="0" w:color="auto"/>
              <w:left w:val="single" w:sz="4" w:space="0" w:color="auto"/>
              <w:bottom w:val="single" w:sz="4" w:space="0" w:color="auto"/>
              <w:right w:val="single" w:sz="4" w:space="0" w:color="auto"/>
            </w:tcBorders>
          </w:tcPr>
          <w:p w14:paraId="5F5A15A1" w14:textId="77777777" w:rsidR="00E55518" w:rsidRPr="00E55518" w:rsidRDefault="00E55518" w:rsidP="00E55518">
            <w:pPr>
              <w:jc w:val="center"/>
              <w:rPr>
                <w:rFonts w:eastAsia="Times New Roman" w:cs="Times New Roman"/>
                <w:bCs/>
              </w:rPr>
            </w:pPr>
            <w:r w:rsidRPr="00E55518">
              <w:rPr>
                <w:rFonts w:eastAsia="Times New Roman" w:cs="Times New Roman"/>
                <w:bCs/>
              </w:rPr>
              <w:t>1 JOURNÉE</w:t>
            </w:r>
          </w:p>
          <w:p w14:paraId="1DFCB46E" w14:textId="77777777" w:rsidR="00E55518" w:rsidRPr="00E55518" w:rsidRDefault="00E55518" w:rsidP="00E55518">
            <w:pPr>
              <w:jc w:val="center"/>
              <w:rPr>
                <w:rFonts w:eastAsia="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2A2ABDE" w14:textId="77777777" w:rsidR="00E55518" w:rsidRPr="00E55518" w:rsidRDefault="00E55518" w:rsidP="00E55518">
            <w:pPr>
              <w:jc w:val="center"/>
              <w:rPr>
                <w:rFonts w:eastAsia="Times New Roman" w:cs="Times New Roman"/>
                <w:bCs/>
              </w:rPr>
            </w:pPr>
            <w:r w:rsidRPr="00E55518">
              <w:rPr>
                <w:rFonts w:eastAsia="Times New Roman" w:cs="Times New Roman"/>
                <w:bCs/>
              </w:rPr>
              <w:t>320 €</w:t>
            </w:r>
          </w:p>
        </w:tc>
        <w:tc>
          <w:tcPr>
            <w:tcW w:w="1276" w:type="dxa"/>
            <w:tcBorders>
              <w:top w:val="single" w:sz="4" w:space="0" w:color="auto"/>
              <w:left w:val="single" w:sz="4" w:space="0" w:color="auto"/>
              <w:bottom w:val="single" w:sz="4" w:space="0" w:color="auto"/>
              <w:right w:val="single" w:sz="4" w:space="0" w:color="auto"/>
            </w:tcBorders>
          </w:tcPr>
          <w:p w14:paraId="35A81733" w14:textId="77777777" w:rsidR="00E55518" w:rsidRPr="00E55518" w:rsidRDefault="00E55518" w:rsidP="00E55518">
            <w:pPr>
              <w:jc w:val="center"/>
              <w:rPr>
                <w:rFonts w:eastAsia="Times New Roman" w:cs="Times New Roman"/>
                <w:bCs/>
              </w:rPr>
            </w:pPr>
            <w:r w:rsidRPr="00E55518">
              <w:rPr>
                <w:rFonts w:eastAsia="Times New Roman" w:cs="Times New Roman"/>
                <w:bCs/>
              </w:rPr>
              <w:t>320 €</w:t>
            </w:r>
          </w:p>
        </w:tc>
        <w:tc>
          <w:tcPr>
            <w:tcW w:w="1701" w:type="dxa"/>
            <w:tcBorders>
              <w:top w:val="single" w:sz="4" w:space="0" w:color="auto"/>
              <w:left w:val="single" w:sz="4" w:space="0" w:color="auto"/>
              <w:bottom w:val="single" w:sz="4" w:space="0" w:color="auto"/>
              <w:right w:val="single" w:sz="4" w:space="0" w:color="auto"/>
            </w:tcBorders>
          </w:tcPr>
          <w:p w14:paraId="0C8ED82C" w14:textId="77777777" w:rsidR="00E55518" w:rsidRPr="00E55518" w:rsidRDefault="00E55518" w:rsidP="00E55518">
            <w:pPr>
              <w:jc w:val="center"/>
              <w:rPr>
                <w:rFonts w:eastAsia="Times New Roman" w:cs="Times New Roman"/>
                <w:bCs/>
              </w:rPr>
            </w:pPr>
            <w:r w:rsidRPr="00E55518">
              <w:rPr>
                <w:rFonts w:eastAsia="Times New Roman" w:cs="Times New Roman"/>
                <w:bCs/>
              </w:rPr>
              <w:t>415 €</w:t>
            </w:r>
          </w:p>
        </w:tc>
        <w:tc>
          <w:tcPr>
            <w:tcW w:w="1843" w:type="dxa"/>
            <w:tcBorders>
              <w:top w:val="single" w:sz="4" w:space="0" w:color="auto"/>
              <w:left w:val="single" w:sz="4" w:space="0" w:color="auto"/>
              <w:bottom w:val="single" w:sz="4" w:space="0" w:color="auto"/>
              <w:right w:val="single" w:sz="4" w:space="0" w:color="auto"/>
            </w:tcBorders>
          </w:tcPr>
          <w:p w14:paraId="5F07D5E4" w14:textId="77777777" w:rsidR="00E55518" w:rsidRPr="00E55518" w:rsidRDefault="00E55518" w:rsidP="00E55518">
            <w:pPr>
              <w:jc w:val="center"/>
              <w:rPr>
                <w:rFonts w:eastAsia="Times New Roman" w:cs="Times New Roman"/>
                <w:bCs/>
                <w:sz w:val="16"/>
                <w:szCs w:val="16"/>
              </w:rPr>
            </w:pPr>
            <w:r w:rsidRPr="00E55518">
              <w:rPr>
                <w:rFonts w:eastAsia="Times New Roman" w:cs="Times New Roman"/>
                <w:bCs/>
                <w:sz w:val="16"/>
                <w:szCs w:val="16"/>
              </w:rPr>
              <w:t>400 € pour les locaux</w:t>
            </w:r>
          </w:p>
          <w:p w14:paraId="4AA577B9" w14:textId="77777777" w:rsidR="00E55518" w:rsidRPr="00E55518" w:rsidRDefault="00E55518" w:rsidP="00E55518">
            <w:pPr>
              <w:jc w:val="center"/>
              <w:rPr>
                <w:rFonts w:eastAsia="Times New Roman" w:cs="Times New Roman"/>
                <w:bCs/>
              </w:rPr>
            </w:pPr>
            <w:r w:rsidRPr="00E55518">
              <w:rPr>
                <w:rFonts w:eastAsia="Times New Roman" w:cs="Times New Roman"/>
                <w:bCs/>
                <w:sz w:val="16"/>
                <w:szCs w:val="16"/>
              </w:rPr>
              <w:t xml:space="preserve"> 100 € pour le ménage</w:t>
            </w:r>
          </w:p>
        </w:tc>
      </w:tr>
      <w:tr w:rsidR="00E55518" w:rsidRPr="00E55518" w14:paraId="027AF0D4" w14:textId="77777777" w:rsidTr="00C43AB6">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F4ECA" w14:textId="77777777" w:rsidR="00E55518" w:rsidRPr="00E55518" w:rsidRDefault="00E55518" w:rsidP="00E55518">
            <w:pPr>
              <w:rPr>
                <w:rFonts w:eastAsia="Times New Roman" w:cs="Times New Roman"/>
                <w:b/>
                <w:bCs/>
              </w:rPr>
            </w:pPr>
          </w:p>
        </w:tc>
        <w:tc>
          <w:tcPr>
            <w:tcW w:w="2210" w:type="dxa"/>
            <w:tcBorders>
              <w:top w:val="single" w:sz="4" w:space="0" w:color="auto"/>
              <w:left w:val="single" w:sz="4" w:space="0" w:color="auto"/>
              <w:bottom w:val="single" w:sz="4" w:space="0" w:color="auto"/>
              <w:right w:val="single" w:sz="4" w:space="0" w:color="auto"/>
            </w:tcBorders>
          </w:tcPr>
          <w:p w14:paraId="6D9E50CE" w14:textId="77777777" w:rsidR="00E55518" w:rsidRPr="00E55518" w:rsidRDefault="00E55518" w:rsidP="00E55518">
            <w:pPr>
              <w:jc w:val="center"/>
              <w:rPr>
                <w:rFonts w:eastAsia="Times New Roman" w:cs="Times New Roman"/>
                <w:bCs/>
              </w:rPr>
            </w:pPr>
            <w:r w:rsidRPr="00E55518">
              <w:rPr>
                <w:rFonts w:eastAsia="Times New Roman" w:cs="Times New Roman"/>
                <w:bCs/>
              </w:rPr>
              <w:t>JOURNÉE SUP</w:t>
            </w:r>
          </w:p>
          <w:p w14:paraId="6D8EDC3B" w14:textId="77777777" w:rsidR="00E55518" w:rsidRPr="00E55518" w:rsidRDefault="00E55518" w:rsidP="00E55518">
            <w:pPr>
              <w:jc w:val="center"/>
              <w:rPr>
                <w:rFonts w:eastAsia="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CA3A4C5" w14:textId="77777777" w:rsidR="00E55518" w:rsidRPr="00E55518" w:rsidRDefault="00E55518" w:rsidP="00E55518">
            <w:pPr>
              <w:jc w:val="center"/>
              <w:rPr>
                <w:rFonts w:eastAsia="Times New Roman" w:cs="Times New Roman"/>
                <w:bCs/>
              </w:rPr>
            </w:pPr>
            <w:r w:rsidRPr="00E55518">
              <w:rPr>
                <w:rFonts w:eastAsia="Times New Roman" w:cs="Times New Roman"/>
                <w:bCs/>
              </w:rPr>
              <w:t>70 €</w:t>
            </w:r>
          </w:p>
        </w:tc>
        <w:tc>
          <w:tcPr>
            <w:tcW w:w="1276" w:type="dxa"/>
            <w:tcBorders>
              <w:top w:val="single" w:sz="4" w:space="0" w:color="auto"/>
              <w:left w:val="single" w:sz="4" w:space="0" w:color="auto"/>
              <w:bottom w:val="single" w:sz="4" w:space="0" w:color="auto"/>
              <w:right w:val="single" w:sz="4" w:space="0" w:color="auto"/>
            </w:tcBorders>
          </w:tcPr>
          <w:p w14:paraId="4CF4CB3E" w14:textId="77777777" w:rsidR="00E55518" w:rsidRPr="00E55518" w:rsidRDefault="00E55518" w:rsidP="00E55518">
            <w:pPr>
              <w:jc w:val="center"/>
              <w:rPr>
                <w:rFonts w:eastAsia="Times New Roman" w:cs="Times New Roman"/>
                <w:bCs/>
              </w:rPr>
            </w:pPr>
            <w:r w:rsidRPr="00E55518">
              <w:rPr>
                <w:rFonts w:eastAsia="Times New Roman" w:cs="Times New Roman"/>
                <w:bCs/>
              </w:rPr>
              <w:t>70 €</w:t>
            </w:r>
          </w:p>
        </w:tc>
        <w:tc>
          <w:tcPr>
            <w:tcW w:w="1701" w:type="dxa"/>
            <w:tcBorders>
              <w:top w:val="single" w:sz="4" w:space="0" w:color="auto"/>
              <w:left w:val="single" w:sz="4" w:space="0" w:color="auto"/>
              <w:bottom w:val="single" w:sz="4" w:space="0" w:color="auto"/>
              <w:right w:val="single" w:sz="4" w:space="0" w:color="auto"/>
            </w:tcBorders>
          </w:tcPr>
          <w:p w14:paraId="6625F3C5" w14:textId="77777777" w:rsidR="00E55518" w:rsidRPr="00E55518" w:rsidRDefault="00E55518" w:rsidP="00E55518">
            <w:pPr>
              <w:jc w:val="center"/>
              <w:rPr>
                <w:rFonts w:eastAsia="Times New Roman" w:cs="Times New Roman"/>
                <w:bCs/>
              </w:rPr>
            </w:pPr>
            <w:r w:rsidRPr="00E55518">
              <w:rPr>
                <w:rFonts w:eastAsia="Times New Roman" w:cs="Times New Roman"/>
                <w:bCs/>
              </w:rPr>
              <w:t xml:space="preserve"> 70 €</w:t>
            </w:r>
          </w:p>
        </w:tc>
        <w:tc>
          <w:tcPr>
            <w:tcW w:w="1843" w:type="dxa"/>
            <w:tcBorders>
              <w:top w:val="single" w:sz="4" w:space="0" w:color="auto"/>
              <w:left w:val="single" w:sz="4" w:space="0" w:color="auto"/>
              <w:bottom w:val="single" w:sz="4" w:space="0" w:color="auto"/>
              <w:right w:val="single" w:sz="4" w:space="0" w:color="auto"/>
            </w:tcBorders>
          </w:tcPr>
          <w:p w14:paraId="5905BC22" w14:textId="77777777" w:rsidR="00E55518" w:rsidRPr="00E55518" w:rsidRDefault="00E55518" w:rsidP="00E55518">
            <w:pPr>
              <w:jc w:val="center"/>
              <w:rPr>
                <w:rFonts w:eastAsia="Times New Roman" w:cs="Times New Roman"/>
                <w:bCs/>
                <w:sz w:val="16"/>
                <w:szCs w:val="16"/>
              </w:rPr>
            </w:pPr>
            <w:r w:rsidRPr="00E55518">
              <w:rPr>
                <w:rFonts w:eastAsia="Times New Roman" w:cs="Times New Roman"/>
                <w:bCs/>
                <w:sz w:val="16"/>
                <w:szCs w:val="16"/>
              </w:rPr>
              <w:t>400 €pour les locaux</w:t>
            </w:r>
          </w:p>
          <w:p w14:paraId="4C0F4FF3" w14:textId="77777777" w:rsidR="00E55518" w:rsidRPr="00E55518" w:rsidRDefault="00E55518" w:rsidP="00E55518">
            <w:pPr>
              <w:jc w:val="center"/>
              <w:rPr>
                <w:rFonts w:eastAsia="Times New Roman" w:cs="Times New Roman"/>
                <w:bCs/>
              </w:rPr>
            </w:pPr>
            <w:r w:rsidRPr="00E55518">
              <w:rPr>
                <w:rFonts w:eastAsia="Times New Roman" w:cs="Times New Roman"/>
                <w:bCs/>
                <w:sz w:val="16"/>
                <w:szCs w:val="16"/>
              </w:rPr>
              <w:t xml:space="preserve">  100 € pour le ménage</w:t>
            </w:r>
          </w:p>
        </w:tc>
      </w:tr>
      <w:tr w:rsidR="00E55518" w:rsidRPr="00E55518" w14:paraId="6CB1D48B" w14:textId="77777777" w:rsidTr="00C43AB6">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5966F" w14:textId="77777777" w:rsidR="00E55518" w:rsidRPr="00E55518" w:rsidRDefault="00E55518" w:rsidP="00E55518">
            <w:pPr>
              <w:rPr>
                <w:rFonts w:eastAsia="Times New Roman" w:cs="Times New Roman"/>
                <w:b/>
                <w:bCs/>
              </w:rPr>
            </w:pPr>
          </w:p>
        </w:tc>
        <w:tc>
          <w:tcPr>
            <w:tcW w:w="2210" w:type="dxa"/>
            <w:tcBorders>
              <w:top w:val="single" w:sz="4" w:space="0" w:color="auto"/>
              <w:left w:val="single" w:sz="4" w:space="0" w:color="auto"/>
              <w:bottom w:val="single" w:sz="4" w:space="0" w:color="auto"/>
              <w:right w:val="single" w:sz="4" w:space="0" w:color="auto"/>
            </w:tcBorders>
          </w:tcPr>
          <w:p w14:paraId="5718FA9D" w14:textId="77777777" w:rsidR="00E55518" w:rsidRPr="00E55518" w:rsidRDefault="00E55518" w:rsidP="00E55518">
            <w:pPr>
              <w:rPr>
                <w:rFonts w:eastAsia="Times New Roman" w:cs="Times New Roman"/>
                <w:bCs/>
              </w:rPr>
            </w:pPr>
            <w:r w:rsidRPr="00E55518">
              <w:rPr>
                <w:rFonts w:eastAsia="Times New Roman" w:cs="Times New Roman"/>
                <w:bCs/>
              </w:rPr>
              <w:t>WEEK END (2 JOURS)</w:t>
            </w:r>
          </w:p>
          <w:p w14:paraId="74534527" w14:textId="77777777" w:rsidR="00E55518" w:rsidRPr="00E55518" w:rsidRDefault="00E55518" w:rsidP="00E55518">
            <w:pPr>
              <w:rPr>
                <w:rFonts w:eastAsia="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990ED7E" w14:textId="77777777" w:rsidR="00E55518" w:rsidRPr="00E55518" w:rsidRDefault="00E55518" w:rsidP="00E55518">
            <w:pPr>
              <w:jc w:val="center"/>
              <w:rPr>
                <w:rFonts w:eastAsia="Times New Roman" w:cs="Times New Roman"/>
                <w:bCs/>
              </w:rPr>
            </w:pPr>
            <w:r w:rsidRPr="00E55518">
              <w:rPr>
                <w:rFonts w:eastAsia="Times New Roman" w:cs="Times New Roman"/>
                <w:bCs/>
              </w:rPr>
              <w:t>390 €</w:t>
            </w:r>
          </w:p>
        </w:tc>
        <w:tc>
          <w:tcPr>
            <w:tcW w:w="1276" w:type="dxa"/>
            <w:tcBorders>
              <w:top w:val="single" w:sz="4" w:space="0" w:color="auto"/>
              <w:left w:val="single" w:sz="4" w:space="0" w:color="auto"/>
              <w:bottom w:val="single" w:sz="4" w:space="0" w:color="auto"/>
              <w:right w:val="single" w:sz="4" w:space="0" w:color="auto"/>
            </w:tcBorders>
          </w:tcPr>
          <w:p w14:paraId="07F3CC39" w14:textId="77777777" w:rsidR="00E55518" w:rsidRPr="00E55518" w:rsidRDefault="00E55518" w:rsidP="00E55518">
            <w:pPr>
              <w:jc w:val="center"/>
              <w:rPr>
                <w:rFonts w:eastAsia="Times New Roman" w:cs="Times New Roman"/>
                <w:bCs/>
              </w:rPr>
            </w:pPr>
            <w:r w:rsidRPr="00E55518">
              <w:rPr>
                <w:rFonts w:eastAsia="Times New Roman" w:cs="Times New Roman"/>
                <w:bCs/>
              </w:rPr>
              <w:t>390 €</w:t>
            </w:r>
          </w:p>
        </w:tc>
        <w:tc>
          <w:tcPr>
            <w:tcW w:w="1701" w:type="dxa"/>
            <w:tcBorders>
              <w:top w:val="single" w:sz="4" w:space="0" w:color="auto"/>
              <w:left w:val="single" w:sz="4" w:space="0" w:color="auto"/>
              <w:bottom w:val="single" w:sz="4" w:space="0" w:color="auto"/>
              <w:right w:val="single" w:sz="4" w:space="0" w:color="auto"/>
            </w:tcBorders>
          </w:tcPr>
          <w:p w14:paraId="2EEE6B31" w14:textId="77777777" w:rsidR="00E55518" w:rsidRPr="00E55518" w:rsidRDefault="00E55518" w:rsidP="00E55518">
            <w:pPr>
              <w:jc w:val="center"/>
              <w:rPr>
                <w:rFonts w:eastAsia="Times New Roman" w:cs="Times New Roman"/>
                <w:bCs/>
              </w:rPr>
            </w:pPr>
            <w:r w:rsidRPr="00E55518">
              <w:rPr>
                <w:rFonts w:eastAsia="Times New Roman" w:cs="Times New Roman"/>
                <w:bCs/>
              </w:rPr>
              <w:t>485 €</w:t>
            </w:r>
          </w:p>
        </w:tc>
        <w:tc>
          <w:tcPr>
            <w:tcW w:w="1843" w:type="dxa"/>
            <w:tcBorders>
              <w:top w:val="single" w:sz="4" w:space="0" w:color="auto"/>
              <w:left w:val="single" w:sz="4" w:space="0" w:color="auto"/>
              <w:bottom w:val="single" w:sz="4" w:space="0" w:color="auto"/>
              <w:right w:val="single" w:sz="4" w:space="0" w:color="auto"/>
            </w:tcBorders>
          </w:tcPr>
          <w:p w14:paraId="0B931165" w14:textId="77777777" w:rsidR="00E55518" w:rsidRPr="00E55518" w:rsidRDefault="00E55518" w:rsidP="00E55518">
            <w:pPr>
              <w:jc w:val="center"/>
              <w:rPr>
                <w:rFonts w:eastAsia="Times New Roman" w:cs="Times New Roman"/>
                <w:bCs/>
                <w:sz w:val="16"/>
                <w:szCs w:val="16"/>
              </w:rPr>
            </w:pPr>
            <w:r w:rsidRPr="00E55518">
              <w:rPr>
                <w:rFonts w:eastAsia="Times New Roman" w:cs="Times New Roman"/>
                <w:bCs/>
                <w:sz w:val="16"/>
                <w:szCs w:val="16"/>
              </w:rPr>
              <w:t>400 €pour les locaux</w:t>
            </w:r>
          </w:p>
          <w:p w14:paraId="240EF3F5" w14:textId="77777777" w:rsidR="00E55518" w:rsidRPr="00E55518" w:rsidRDefault="00E55518" w:rsidP="00E55518">
            <w:pPr>
              <w:jc w:val="center"/>
              <w:rPr>
                <w:rFonts w:eastAsia="Times New Roman" w:cs="Times New Roman"/>
                <w:bCs/>
              </w:rPr>
            </w:pPr>
            <w:r w:rsidRPr="00E55518">
              <w:rPr>
                <w:rFonts w:eastAsia="Times New Roman" w:cs="Times New Roman"/>
                <w:bCs/>
                <w:sz w:val="16"/>
                <w:szCs w:val="16"/>
              </w:rPr>
              <w:t>100 € pour le ménage</w:t>
            </w:r>
          </w:p>
        </w:tc>
      </w:tr>
      <w:tr w:rsidR="00E55518" w:rsidRPr="00E55518" w14:paraId="13FC054F" w14:textId="77777777" w:rsidTr="00C43AB6">
        <w:trPr>
          <w:trHeight w:val="70"/>
        </w:trPr>
        <w:tc>
          <w:tcPr>
            <w:tcW w:w="2044" w:type="dxa"/>
            <w:tcBorders>
              <w:top w:val="single" w:sz="4" w:space="0" w:color="auto"/>
              <w:left w:val="nil"/>
              <w:bottom w:val="single" w:sz="4" w:space="0" w:color="auto"/>
              <w:right w:val="nil"/>
            </w:tcBorders>
          </w:tcPr>
          <w:p w14:paraId="7D33D0D4" w14:textId="77777777" w:rsidR="00E55518" w:rsidRPr="00E55518" w:rsidRDefault="00E55518" w:rsidP="00E55518">
            <w:pPr>
              <w:jc w:val="center"/>
              <w:rPr>
                <w:rFonts w:eastAsia="Times New Roman" w:cs="Times New Roman"/>
                <w:b/>
                <w:bCs/>
                <w:sz w:val="32"/>
                <w:szCs w:val="32"/>
              </w:rPr>
            </w:pPr>
          </w:p>
          <w:p w14:paraId="47DF4A6E" w14:textId="77777777" w:rsidR="00E55518" w:rsidRPr="00E55518" w:rsidRDefault="00E55518" w:rsidP="00E55518">
            <w:pPr>
              <w:jc w:val="center"/>
              <w:rPr>
                <w:rFonts w:eastAsia="Times New Roman" w:cs="Times New Roman"/>
                <w:b/>
                <w:bCs/>
                <w:sz w:val="32"/>
                <w:szCs w:val="32"/>
              </w:rPr>
            </w:pPr>
          </w:p>
        </w:tc>
        <w:tc>
          <w:tcPr>
            <w:tcW w:w="2210" w:type="dxa"/>
            <w:tcBorders>
              <w:top w:val="single" w:sz="4" w:space="0" w:color="auto"/>
              <w:left w:val="nil"/>
              <w:bottom w:val="single" w:sz="4" w:space="0" w:color="auto"/>
              <w:right w:val="nil"/>
            </w:tcBorders>
          </w:tcPr>
          <w:p w14:paraId="5C3729B6" w14:textId="77777777" w:rsidR="00E55518" w:rsidRPr="00E55518" w:rsidRDefault="00E55518" w:rsidP="00E55518">
            <w:pPr>
              <w:jc w:val="center"/>
              <w:rPr>
                <w:rFonts w:eastAsia="Times New Roman" w:cs="Times New Roman"/>
                <w:bCs/>
              </w:rPr>
            </w:pPr>
          </w:p>
          <w:p w14:paraId="4B481D75" w14:textId="77777777" w:rsidR="00E55518" w:rsidRPr="00E55518" w:rsidRDefault="00E55518" w:rsidP="00E55518">
            <w:pPr>
              <w:jc w:val="center"/>
              <w:rPr>
                <w:rFonts w:eastAsia="Times New Roman" w:cs="Times New Roman"/>
                <w:bCs/>
              </w:rPr>
            </w:pPr>
          </w:p>
        </w:tc>
        <w:tc>
          <w:tcPr>
            <w:tcW w:w="1701" w:type="dxa"/>
            <w:tcBorders>
              <w:top w:val="single" w:sz="4" w:space="0" w:color="auto"/>
              <w:left w:val="nil"/>
              <w:bottom w:val="single" w:sz="4" w:space="0" w:color="auto"/>
              <w:right w:val="nil"/>
            </w:tcBorders>
          </w:tcPr>
          <w:p w14:paraId="289EF263" w14:textId="77777777" w:rsidR="00E55518" w:rsidRPr="00E55518" w:rsidRDefault="00E55518" w:rsidP="00E55518">
            <w:pPr>
              <w:jc w:val="center"/>
              <w:rPr>
                <w:rFonts w:eastAsia="Times New Roman" w:cs="Times New Roman"/>
                <w:bCs/>
              </w:rPr>
            </w:pPr>
          </w:p>
        </w:tc>
        <w:tc>
          <w:tcPr>
            <w:tcW w:w="1276" w:type="dxa"/>
            <w:tcBorders>
              <w:top w:val="single" w:sz="4" w:space="0" w:color="auto"/>
              <w:left w:val="nil"/>
              <w:bottom w:val="single" w:sz="4" w:space="0" w:color="auto"/>
              <w:right w:val="nil"/>
            </w:tcBorders>
          </w:tcPr>
          <w:p w14:paraId="74C5947B" w14:textId="77777777" w:rsidR="00E55518" w:rsidRPr="00E55518" w:rsidRDefault="00E55518" w:rsidP="00E55518">
            <w:pPr>
              <w:jc w:val="center"/>
              <w:rPr>
                <w:rFonts w:eastAsia="Times New Roman" w:cs="Times New Roman"/>
                <w:bCs/>
              </w:rPr>
            </w:pPr>
          </w:p>
          <w:p w14:paraId="5ADE2EB0" w14:textId="77777777" w:rsidR="00E55518" w:rsidRPr="00E55518" w:rsidRDefault="00E55518" w:rsidP="00E55518">
            <w:pPr>
              <w:jc w:val="center"/>
              <w:rPr>
                <w:rFonts w:eastAsia="Times New Roman" w:cs="Times New Roman"/>
                <w:bCs/>
              </w:rPr>
            </w:pPr>
          </w:p>
          <w:p w14:paraId="18B20775" w14:textId="77777777" w:rsidR="00E55518" w:rsidRPr="00E55518" w:rsidRDefault="00E55518" w:rsidP="00E55518">
            <w:pPr>
              <w:jc w:val="center"/>
              <w:rPr>
                <w:rFonts w:eastAsia="Times New Roman" w:cs="Times New Roman"/>
                <w:bCs/>
              </w:rPr>
            </w:pPr>
          </w:p>
          <w:p w14:paraId="00D4CE1A" w14:textId="77777777" w:rsidR="00E55518" w:rsidRPr="00E55518" w:rsidRDefault="00E55518" w:rsidP="00E55518">
            <w:pPr>
              <w:jc w:val="center"/>
              <w:rPr>
                <w:rFonts w:eastAsia="Times New Roman" w:cs="Times New Roman"/>
                <w:bCs/>
              </w:rPr>
            </w:pPr>
          </w:p>
        </w:tc>
        <w:tc>
          <w:tcPr>
            <w:tcW w:w="1701" w:type="dxa"/>
            <w:tcBorders>
              <w:top w:val="single" w:sz="4" w:space="0" w:color="auto"/>
              <w:left w:val="nil"/>
              <w:bottom w:val="single" w:sz="4" w:space="0" w:color="auto"/>
              <w:right w:val="nil"/>
            </w:tcBorders>
          </w:tcPr>
          <w:p w14:paraId="7EF37091" w14:textId="77777777" w:rsidR="00E55518" w:rsidRPr="00E55518" w:rsidRDefault="00E55518" w:rsidP="00E55518">
            <w:pPr>
              <w:jc w:val="center"/>
              <w:rPr>
                <w:rFonts w:eastAsia="Times New Roman" w:cs="Times New Roman"/>
                <w:bCs/>
              </w:rPr>
            </w:pPr>
          </w:p>
        </w:tc>
        <w:tc>
          <w:tcPr>
            <w:tcW w:w="1843" w:type="dxa"/>
            <w:tcBorders>
              <w:top w:val="single" w:sz="4" w:space="0" w:color="auto"/>
              <w:left w:val="nil"/>
              <w:bottom w:val="single" w:sz="4" w:space="0" w:color="auto"/>
              <w:right w:val="nil"/>
            </w:tcBorders>
          </w:tcPr>
          <w:p w14:paraId="5C326290" w14:textId="77777777" w:rsidR="00E55518" w:rsidRPr="00E55518" w:rsidRDefault="00E55518" w:rsidP="00E55518">
            <w:pPr>
              <w:jc w:val="center"/>
              <w:rPr>
                <w:rFonts w:eastAsia="Times New Roman" w:cs="Times New Roman"/>
                <w:bCs/>
              </w:rPr>
            </w:pPr>
          </w:p>
        </w:tc>
      </w:tr>
      <w:tr w:rsidR="00E55518" w:rsidRPr="00E55518" w14:paraId="5ADDC823" w14:textId="77777777" w:rsidTr="00C43AB6">
        <w:trPr>
          <w:trHeight w:val="140"/>
        </w:trPr>
        <w:tc>
          <w:tcPr>
            <w:tcW w:w="2044" w:type="dxa"/>
            <w:vMerge w:val="restart"/>
            <w:tcBorders>
              <w:top w:val="single" w:sz="4" w:space="0" w:color="auto"/>
              <w:left w:val="single" w:sz="4" w:space="0" w:color="auto"/>
              <w:bottom w:val="single" w:sz="4" w:space="0" w:color="auto"/>
              <w:right w:val="single" w:sz="4" w:space="0" w:color="auto"/>
            </w:tcBorders>
          </w:tcPr>
          <w:p w14:paraId="466456C1" w14:textId="77777777" w:rsidR="00E55518" w:rsidRPr="00E55518" w:rsidRDefault="00E55518" w:rsidP="00E55518">
            <w:r w:rsidRPr="00E55518">
              <w:br w:type="page"/>
            </w:r>
          </w:p>
          <w:p w14:paraId="126106A7" w14:textId="77777777" w:rsidR="00E55518" w:rsidRPr="00E55518" w:rsidRDefault="00E55518" w:rsidP="00E55518">
            <w:pPr>
              <w:rPr>
                <w:rFonts w:eastAsia="Times New Roman" w:cs="Times New Roman"/>
                <w:b/>
                <w:bCs/>
              </w:rPr>
            </w:pPr>
          </w:p>
          <w:p w14:paraId="2F48F4A8" w14:textId="77777777" w:rsidR="00E55518" w:rsidRPr="00E55518" w:rsidRDefault="00E55518" w:rsidP="00E55518">
            <w:pPr>
              <w:rPr>
                <w:rFonts w:eastAsia="Times New Roman" w:cs="Times New Roman"/>
                <w:b/>
                <w:bCs/>
              </w:rPr>
            </w:pPr>
            <w:r w:rsidRPr="00E55518">
              <w:rPr>
                <w:rFonts w:eastAsia="Times New Roman" w:cs="Times New Roman"/>
                <w:b/>
                <w:bCs/>
              </w:rPr>
              <w:t>SANS CUISINE</w:t>
            </w:r>
          </w:p>
          <w:p w14:paraId="1CDEAF85" w14:textId="77777777" w:rsidR="00E55518" w:rsidRPr="00E55518" w:rsidRDefault="00E55518" w:rsidP="00E55518">
            <w:pPr>
              <w:rPr>
                <w:rFonts w:eastAsia="Times New Roman" w:cs="Times New Roman"/>
                <w:bCs/>
              </w:rPr>
            </w:pPr>
            <w:r w:rsidRPr="00E55518">
              <w:rPr>
                <w:rFonts w:eastAsia="Times New Roman" w:cs="Times New Roman"/>
                <w:bCs/>
              </w:rPr>
              <w:t>(salle et vaisselle)</w:t>
            </w:r>
          </w:p>
          <w:p w14:paraId="260036AB" w14:textId="77777777" w:rsidR="00E55518" w:rsidRPr="00E55518" w:rsidRDefault="00E55518" w:rsidP="00E55518">
            <w:pPr>
              <w:rPr>
                <w:rFonts w:eastAsia="Times New Roman" w:cs="Times New Roman"/>
                <w:bCs/>
              </w:rPr>
            </w:pPr>
          </w:p>
          <w:p w14:paraId="713DFE2F" w14:textId="77777777" w:rsidR="00E55518" w:rsidRPr="00E55518" w:rsidRDefault="00E55518" w:rsidP="00E55518">
            <w:pPr>
              <w:rPr>
                <w:rFonts w:eastAsia="Times New Roman" w:cs="Times New Roman"/>
                <w:b/>
                <w:bCs/>
              </w:rPr>
            </w:pPr>
          </w:p>
        </w:tc>
        <w:tc>
          <w:tcPr>
            <w:tcW w:w="2210" w:type="dxa"/>
            <w:tcBorders>
              <w:top w:val="single" w:sz="4" w:space="0" w:color="auto"/>
              <w:left w:val="single" w:sz="4" w:space="0" w:color="auto"/>
              <w:bottom w:val="single" w:sz="4" w:space="0" w:color="auto"/>
              <w:right w:val="single" w:sz="4" w:space="0" w:color="auto"/>
            </w:tcBorders>
          </w:tcPr>
          <w:p w14:paraId="724D3686" w14:textId="77777777" w:rsidR="00E55518" w:rsidRPr="00E55518" w:rsidRDefault="00E55518" w:rsidP="00E55518">
            <w:pPr>
              <w:jc w:val="center"/>
              <w:rPr>
                <w:rFonts w:eastAsia="Times New Roman" w:cs="Times New Roman"/>
                <w:bCs/>
                <w:sz w:val="16"/>
                <w:szCs w:val="16"/>
              </w:rPr>
            </w:pPr>
          </w:p>
          <w:p w14:paraId="1731B0C9" w14:textId="77777777" w:rsidR="00E55518" w:rsidRPr="00E55518" w:rsidRDefault="00E55518" w:rsidP="00E55518">
            <w:pPr>
              <w:jc w:val="center"/>
              <w:rPr>
                <w:rFonts w:eastAsia="Times New Roman" w:cs="Times New Roman"/>
                <w:bCs/>
              </w:rPr>
            </w:pPr>
            <w:r w:rsidRPr="00E55518">
              <w:rPr>
                <w:rFonts w:eastAsia="Times New Roman" w:cs="Times New Roman"/>
                <w:bCs/>
              </w:rPr>
              <w:t>1 JOURNÉE</w:t>
            </w:r>
          </w:p>
          <w:p w14:paraId="6857DD78" w14:textId="77777777" w:rsidR="00E55518" w:rsidRPr="00E55518" w:rsidRDefault="00E55518" w:rsidP="00E55518">
            <w:pPr>
              <w:jc w:val="center"/>
              <w:rPr>
                <w:rFonts w:eastAsia="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DD82541" w14:textId="77777777" w:rsidR="00E55518" w:rsidRPr="00E55518" w:rsidRDefault="00E55518" w:rsidP="00E55518">
            <w:pPr>
              <w:jc w:val="center"/>
              <w:rPr>
                <w:rFonts w:eastAsia="Times New Roman" w:cs="Times New Roman"/>
                <w:bCs/>
                <w:sz w:val="16"/>
                <w:szCs w:val="16"/>
              </w:rPr>
            </w:pPr>
          </w:p>
          <w:p w14:paraId="3819EE3A" w14:textId="77777777" w:rsidR="00E55518" w:rsidRPr="00E55518" w:rsidRDefault="00E55518" w:rsidP="00E55518">
            <w:pPr>
              <w:jc w:val="center"/>
              <w:rPr>
                <w:rFonts w:eastAsia="Times New Roman" w:cs="Times New Roman"/>
                <w:bCs/>
              </w:rPr>
            </w:pPr>
            <w:r w:rsidRPr="00E55518">
              <w:rPr>
                <w:rFonts w:eastAsia="Times New Roman" w:cs="Times New Roman"/>
                <w:bCs/>
              </w:rPr>
              <w:t>270 €</w:t>
            </w:r>
          </w:p>
        </w:tc>
        <w:tc>
          <w:tcPr>
            <w:tcW w:w="1276" w:type="dxa"/>
            <w:tcBorders>
              <w:top w:val="single" w:sz="4" w:space="0" w:color="auto"/>
              <w:left w:val="single" w:sz="4" w:space="0" w:color="auto"/>
              <w:bottom w:val="single" w:sz="4" w:space="0" w:color="auto"/>
              <w:right w:val="single" w:sz="4" w:space="0" w:color="auto"/>
            </w:tcBorders>
          </w:tcPr>
          <w:p w14:paraId="55D50913" w14:textId="77777777" w:rsidR="00E55518" w:rsidRPr="00E55518" w:rsidRDefault="00E55518" w:rsidP="00E55518">
            <w:pPr>
              <w:jc w:val="center"/>
              <w:rPr>
                <w:rFonts w:eastAsia="Times New Roman" w:cs="Times New Roman"/>
                <w:bCs/>
                <w:sz w:val="16"/>
                <w:szCs w:val="16"/>
              </w:rPr>
            </w:pPr>
          </w:p>
          <w:p w14:paraId="68CA0E38" w14:textId="77777777" w:rsidR="00E55518" w:rsidRPr="00E55518" w:rsidRDefault="00E55518" w:rsidP="00E55518">
            <w:pPr>
              <w:jc w:val="center"/>
              <w:rPr>
                <w:rFonts w:eastAsia="Times New Roman" w:cs="Times New Roman"/>
                <w:bCs/>
              </w:rPr>
            </w:pPr>
            <w:r w:rsidRPr="00E55518">
              <w:rPr>
                <w:rFonts w:eastAsia="Times New Roman" w:cs="Times New Roman"/>
                <w:bCs/>
              </w:rPr>
              <w:t>270 €</w:t>
            </w:r>
          </w:p>
        </w:tc>
        <w:tc>
          <w:tcPr>
            <w:tcW w:w="1701" w:type="dxa"/>
            <w:tcBorders>
              <w:top w:val="single" w:sz="4" w:space="0" w:color="auto"/>
              <w:left w:val="single" w:sz="4" w:space="0" w:color="auto"/>
              <w:bottom w:val="single" w:sz="4" w:space="0" w:color="auto"/>
              <w:right w:val="single" w:sz="4" w:space="0" w:color="auto"/>
            </w:tcBorders>
          </w:tcPr>
          <w:p w14:paraId="2A905EE6" w14:textId="77777777" w:rsidR="00E55518" w:rsidRPr="00E55518" w:rsidRDefault="00E55518" w:rsidP="00E55518">
            <w:pPr>
              <w:jc w:val="center"/>
              <w:rPr>
                <w:rFonts w:eastAsia="Times New Roman" w:cs="Times New Roman"/>
                <w:bCs/>
                <w:sz w:val="16"/>
                <w:szCs w:val="16"/>
              </w:rPr>
            </w:pPr>
          </w:p>
          <w:p w14:paraId="7F956E40" w14:textId="77777777" w:rsidR="00E55518" w:rsidRPr="00E55518" w:rsidRDefault="00E55518" w:rsidP="00E55518">
            <w:pPr>
              <w:jc w:val="center"/>
              <w:rPr>
                <w:rFonts w:eastAsia="Times New Roman" w:cs="Times New Roman"/>
                <w:bCs/>
              </w:rPr>
            </w:pPr>
            <w:r w:rsidRPr="00E55518">
              <w:rPr>
                <w:rFonts w:eastAsia="Times New Roman" w:cs="Times New Roman"/>
                <w:bCs/>
              </w:rPr>
              <w:t>350 €</w:t>
            </w:r>
          </w:p>
        </w:tc>
        <w:tc>
          <w:tcPr>
            <w:tcW w:w="1843" w:type="dxa"/>
            <w:tcBorders>
              <w:top w:val="single" w:sz="4" w:space="0" w:color="auto"/>
              <w:left w:val="single" w:sz="4" w:space="0" w:color="auto"/>
              <w:bottom w:val="single" w:sz="4" w:space="0" w:color="auto"/>
              <w:right w:val="single" w:sz="4" w:space="0" w:color="auto"/>
            </w:tcBorders>
          </w:tcPr>
          <w:p w14:paraId="22B37F25" w14:textId="77777777" w:rsidR="00E55518" w:rsidRPr="00E55518" w:rsidRDefault="00E55518" w:rsidP="00E55518">
            <w:pPr>
              <w:jc w:val="center"/>
              <w:rPr>
                <w:rFonts w:eastAsia="Times New Roman" w:cs="Times New Roman"/>
                <w:bCs/>
                <w:sz w:val="16"/>
                <w:szCs w:val="16"/>
              </w:rPr>
            </w:pPr>
          </w:p>
          <w:p w14:paraId="5B216583" w14:textId="77777777" w:rsidR="00E55518" w:rsidRPr="00E55518" w:rsidRDefault="00E55518" w:rsidP="00E55518">
            <w:pPr>
              <w:jc w:val="center"/>
              <w:rPr>
                <w:rFonts w:eastAsia="Times New Roman" w:cs="Times New Roman"/>
                <w:bCs/>
                <w:sz w:val="16"/>
                <w:szCs w:val="16"/>
              </w:rPr>
            </w:pPr>
            <w:r w:rsidRPr="00E55518">
              <w:rPr>
                <w:rFonts w:eastAsia="Times New Roman" w:cs="Times New Roman"/>
                <w:bCs/>
                <w:sz w:val="16"/>
                <w:szCs w:val="16"/>
              </w:rPr>
              <w:t>400 €pour les locaux</w:t>
            </w:r>
          </w:p>
          <w:p w14:paraId="2B403FD6" w14:textId="77777777" w:rsidR="00E55518" w:rsidRPr="00E55518" w:rsidRDefault="00E55518" w:rsidP="00E55518">
            <w:pPr>
              <w:jc w:val="center"/>
              <w:rPr>
                <w:rFonts w:eastAsia="Times New Roman" w:cs="Times New Roman"/>
                <w:bCs/>
              </w:rPr>
            </w:pPr>
            <w:r w:rsidRPr="00E55518">
              <w:rPr>
                <w:rFonts w:eastAsia="Times New Roman" w:cs="Times New Roman"/>
                <w:bCs/>
                <w:sz w:val="16"/>
                <w:szCs w:val="16"/>
              </w:rPr>
              <w:t xml:space="preserve">  100 € pour le ménage</w:t>
            </w:r>
          </w:p>
        </w:tc>
      </w:tr>
      <w:tr w:rsidR="00E55518" w:rsidRPr="00E55518" w14:paraId="2045B631" w14:textId="77777777" w:rsidTr="00C43AB6">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3C6ED" w14:textId="77777777" w:rsidR="00E55518" w:rsidRPr="00E55518" w:rsidRDefault="00E55518" w:rsidP="00E55518">
            <w:pPr>
              <w:rPr>
                <w:rFonts w:eastAsia="Times New Roman" w:cs="Times New Roman"/>
                <w:b/>
                <w:bCs/>
              </w:rPr>
            </w:pPr>
          </w:p>
        </w:tc>
        <w:tc>
          <w:tcPr>
            <w:tcW w:w="2210" w:type="dxa"/>
            <w:tcBorders>
              <w:top w:val="single" w:sz="4" w:space="0" w:color="auto"/>
              <w:left w:val="single" w:sz="4" w:space="0" w:color="auto"/>
              <w:bottom w:val="single" w:sz="4" w:space="0" w:color="auto"/>
              <w:right w:val="single" w:sz="4" w:space="0" w:color="auto"/>
            </w:tcBorders>
          </w:tcPr>
          <w:p w14:paraId="6E032E43" w14:textId="77777777" w:rsidR="00E55518" w:rsidRPr="00E55518" w:rsidRDefault="00E55518" w:rsidP="00E55518">
            <w:pPr>
              <w:jc w:val="center"/>
              <w:rPr>
                <w:rFonts w:eastAsia="Times New Roman" w:cs="Times New Roman"/>
                <w:bCs/>
              </w:rPr>
            </w:pPr>
            <w:r w:rsidRPr="00E55518">
              <w:rPr>
                <w:rFonts w:eastAsia="Times New Roman" w:cs="Times New Roman"/>
                <w:bCs/>
              </w:rPr>
              <w:t>JOURNÉE SUP</w:t>
            </w:r>
          </w:p>
          <w:p w14:paraId="0B12BB13" w14:textId="77777777" w:rsidR="00E55518" w:rsidRPr="00E55518" w:rsidRDefault="00E55518" w:rsidP="00E55518">
            <w:pPr>
              <w:jc w:val="center"/>
              <w:rPr>
                <w:rFonts w:eastAsia="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89F8FC2" w14:textId="77777777" w:rsidR="00E55518" w:rsidRPr="00E55518" w:rsidRDefault="00E55518" w:rsidP="00E55518">
            <w:pPr>
              <w:jc w:val="center"/>
              <w:rPr>
                <w:rFonts w:eastAsia="Times New Roman" w:cs="Times New Roman"/>
                <w:bCs/>
              </w:rPr>
            </w:pPr>
            <w:r w:rsidRPr="00E55518">
              <w:rPr>
                <w:rFonts w:eastAsia="Times New Roman" w:cs="Times New Roman"/>
                <w:bCs/>
              </w:rPr>
              <w:t xml:space="preserve"> 70 €</w:t>
            </w:r>
          </w:p>
          <w:p w14:paraId="4C5AE6BC" w14:textId="77777777" w:rsidR="00E55518" w:rsidRPr="00E55518" w:rsidRDefault="00E55518" w:rsidP="00E55518">
            <w:pPr>
              <w:jc w:val="center"/>
              <w:rPr>
                <w:rFonts w:eastAsia="Times New Roman" w:cs="Times New Roman"/>
                <w:bCs/>
              </w:rPr>
            </w:pPr>
          </w:p>
        </w:tc>
        <w:tc>
          <w:tcPr>
            <w:tcW w:w="1276" w:type="dxa"/>
            <w:tcBorders>
              <w:top w:val="single" w:sz="4" w:space="0" w:color="auto"/>
              <w:left w:val="single" w:sz="4" w:space="0" w:color="auto"/>
              <w:bottom w:val="single" w:sz="4" w:space="0" w:color="auto"/>
              <w:right w:val="single" w:sz="4" w:space="0" w:color="auto"/>
            </w:tcBorders>
          </w:tcPr>
          <w:p w14:paraId="56528B4B" w14:textId="77777777" w:rsidR="00E55518" w:rsidRPr="00E55518" w:rsidRDefault="00E55518" w:rsidP="00E55518">
            <w:pPr>
              <w:jc w:val="center"/>
              <w:rPr>
                <w:rFonts w:eastAsia="Times New Roman" w:cs="Times New Roman"/>
                <w:bCs/>
              </w:rPr>
            </w:pPr>
            <w:r w:rsidRPr="00E55518">
              <w:rPr>
                <w:rFonts w:eastAsia="Times New Roman" w:cs="Times New Roman"/>
                <w:bCs/>
              </w:rPr>
              <w:t xml:space="preserve"> 70 €</w:t>
            </w:r>
          </w:p>
        </w:tc>
        <w:tc>
          <w:tcPr>
            <w:tcW w:w="1701" w:type="dxa"/>
            <w:tcBorders>
              <w:top w:val="single" w:sz="4" w:space="0" w:color="auto"/>
              <w:left w:val="single" w:sz="4" w:space="0" w:color="auto"/>
              <w:bottom w:val="single" w:sz="4" w:space="0" w:color="auto"/>
              <w:right w:val="single" w:sz="4" w:space="0" w:color="auto"/>
            </w:tcBorders>
          </w:tcPr>
          <w:p w14:paraId="37B6A3A6" w14:textId="77777777" w:rsidR="00E55518" w:rsidRPr="00E55518" w:rsidRDefault="00E55518" w:rsidP="00E55518">
            <w:pPr>
              <w:jc w:val="center"/>
              <w:rPr>
                <w:rFonts w:eastAsia="Times New Roman" w:cs="Times New Roman"/>
                <w:bCs/>
              </w:rPr>
            </w:pPr>
            <w:r w:rsidRPr="00E55518">
              <w:rPr>
                <w:rFonts w:eastAsia="Times New Roman" w:cs="Times New Roman"/>
                <w:bCs/>
              </w:rPr>
              <w:t xml:space="preserve"> 70 €</w:t>
            </w:r>
          </w:p>
          <w:p w14:paraId="74B0E441" w14:textId="77777777" w:rsidR="00E55518" w:rsidRPr="00E55518" w:rsidRDefault="00E55518" w:rsidP="00E55518">
            <w:pPr>
              <w:jc w:val="center"/>
              <w:rPr>
                <w:rFonts w:eastAsia="Times New Roman" w:cs="Times New Roman"/>
                <w:bCs/>
              </w:rPr>
            </w:pPr>
          </w:p>
        </w:tc>
        <w:tc>
          <w:tcPr>
            <w:tcW w:w="1843" w:type="dxa"/>
            <w:tcBorders>
              <w:top w:val="single" w:sz="4" w:space="0" w:color="auto"/>
              <w:left w:val="single" w:sz="4" w:space="0" w:color="auto"/>
              <w:bottom w:val="single" w:sz="4" w:space="0" w:color="auto"/>
              <w:right w:val="single" w:sz="4" w:space="0" w:color="auto"/>
            </w:tcBorders>
          </w:tcPr>
          <w:p w14:paraId="4131805C" w14:textId="77777777" w:rsidR="00E55518" w:rsidRPr="00E55518" w:rsidRDefault="00E55518" w:rsidP="00E55518">
            <w:pPr>
              <w:jc w:val="center"/>
              <w:rPr>
                <w:rFonts w:eastAsia="Times New Roman" w:cs="Times New Roman"/>
                <w:bCs/>
                <w:sz w:val="16"/>
                <w:szCs w:val="16"/>
              </w:rPr>
            </w:pPr>
            <w:r w:rsidRPr="00E55518">
              <w:rPr>
                <w:rFonts w:eastAsia="Times New Roman" w:cs="Times New Roman"/>
                <w:bCs/>
                <w:sz w:val="16"/>
                <w:szCs w:val="16"/>
              </w:rPr>
              <w:t>400 €pour les locaux</w:t>
            </w:r>
          </w:p>
          <w:p w14:paraId="23160EE2" w14:textId="77777777" w:rsidR="00E55518" w:rsidRPr="00E55518" w:rsidRDefault="00E55518" w:rsidP="00E55518">
            <w:pPr>
              <w:jc w:val="center"/>
              <w:rPr>
                <w:rFonts w:eastAsia="Times New Roman" w:cs="Times New Roman"/>
                <w:bCs/>
              </w:rPr>
            </w:pPr>
            <w:r w:rsidRPr="00E55518">
              <w:rPr>
                <w:rFonts w:eastAsia="Times New Roman" w:cs="Times New Roman"/>
                <w:bCs/>
                <w:sz w:val="16"/>
                <w:szCs w:val="16"/>
              </w:rPr>
              <w:t xml:space="preserve">  100 € pour le ménage</w:t>
            </w:r>
          </w:p>
        </w:tc>
      </w:tr>
      <w:tr w:rsidR="00E55518" w:rsidRPr="00E55518" w14:paraId="700FD48C" w14:textId="77777777" w:rsidTr="00C43AB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B3138" w14:textId="77777777" w:rsidR="00E55518" w:rsidRPr="00E55518" w:rsidRDefault="00E55518" w:rsidP="00E55518">
            <w:pPr>
              <w:rPr>
                <w:rFonts w:eastAsia="Times New Roman" w:cs="Times New Roman"/>
                <w:b/>
                <w:bCs/>
              </w:rPr>
            </w:pPr>
          </w:p>
        </w:tc>
        <w:tc>
          <w:tcPr>
            <w:tcW w:w="2210" w:type="dxa"/>
            <w:tcBorders>
              <w:top w:val="single" w:sz="4" w:space="0" w:color="auto"/>
              <w:left w:val="single" w:sz="4" w:space="0" w:color="auto"/>
              <w:bottom w:val="single" w:sz="4" w:space="0" w:color="auto"/>
              <w:right w:val="single" w:sz="4" w:space="0" w:color="auto"/>
            </w:tcBorders>
          </w:tcPr>
          <w:p w14:paraId="044C0CC3" w14:textId="77777777" w:rsidR="00E55518" w:rsidRPr="00E55518" w:rsidRDefault="00E55518" w:rsidP="00E55518">
            <w:pPr>
              <w:jc w:val="center"/>
              <w:rPr>
                <w:rFonts w:eastAsia="Times New Roman" w:cs="Times New Roman"/>
                <w:bCs/>
              </w:rPr>
            </w:pPr>
            <w:r w:rsidRPr="00E55518">
              <w:rPr>
                <w:rFonts w:eastAsia="Times New Roman" w:cs="Times New Roman"/>
                <w:bCs/>
              </w:rPr>
              <w:t>WEEK END (2 JOURS)</w:t>
            </w:r>
          </w:p>
          <w:p w14:paraId="74923907" w14:textId="77777777" w:rsidR="00E55518" w:rsidRPr="00E55518" w:rsidRDefault="00E55518" w:rsidP="00E55518">
            <w:pPr>
              <w:jc w:val="center"/>
              <w:rPr>
                <w:rFonts w:eastAsia="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8A2B77B" w14:textId="77777777" w:rsidR="00E55518" w:rsidRPr="00E55518" w:rsidRDefault="00E55518" w:rsidP="00E55518">
            <w:pPr>
              <w:jc w:val="center"/>
              <w:rPr>
                <w:rFonts w:eastAsia="Times New Roman" w:cs="Times New Roman"/>
                <w:bCs/>
              </w:rPr>
            </w:pPr>
            <w:r w:rsidRPr="00E55518">
              <w:rPr>
                <w:rFonts w:eastAsia="Times New Roman" w:cs="Times New Roman"/>
                <w:bCs/>
              </w:rPr>
              <w:t>340 €</w:t>
            </w:r>
          </w:p>
        </w:tc>
        <w:tc>
          <w:tcPr>
            <w:tcW w:w="1276" w:type="dxa"/>
            <w:tcBorders>
              <w:top w:val="single" w:sz="4" w:space="0" w:color="auto"/>
              <w:left w:val="single" w:sz="4" w:space="0" w:color="auto"/>
              <w:bottom w:val="single" w:sz="4" w:space="0" w:color="auto"/>
              <w:right w:val="single" w:sz="4" w:space="0" w:color="auto"/>
            </w:tcBorders>
          </w:tcPr>
          <w:p w14:paraId="0565BFEE" w14:textId="77777777" w:rsidR="00E55518" w:rsidRPr="00E55518" w:rsidRDefault="00E55518" w:rsidP="00E55518">
            <w:pPr>
              <w:jc w:val="center"/>
              <w:rPr>
                <w:rFonts w:eastAsia="Times New Roman" w:cs="Times New Roman"/>
                <w:bCs/>
              </w:rPr>
            </w:pPr>
            <w:r w:rsidRPr="00E55518">
              <w:rPr>
                <w:rFonts w:eastAsia="Times New Roman" w:cs="Times New Roman"/>
                <w:bCs/>
              </w:rPr>
              <w:t>340 €</w:t>
            </w:r>
          </w:p>
        </w:tc>
        <w:tc>
          <w:tcPr>
            <w:tcW w:w="1701" w:type="dxa"/>
            <w:tcBorders>
              <w:top w:val="single" w:sz="4" w:space="0" w:color="auto"/>
              <w:left w:val="single" w:sz="4" w:space="0" w:color="auto"/>
              <w:bottom w:val="single" w:sz="4" w:space="0" w:color="auto"/>
              <w:right w:val="single" w:sz="4" w:space="0" w:color="auto"/>
            </w:tcBorders>
          </w:tcPr>
          <w:p w14:paraId="2B80C390" w14:textId="77777777" w:rsidR="00E55518" w:rsidRPr="00E55518" w:rsidRDefault="00E55518" w:rsidP="00E55518">
            <w:pPr>
              <w:jc w:val="center"/>
              <w:rPr>
                <w:rFonts w:eastAsia="Times New Roman" w:cs="Times New Roman"/>
                <w:bCs/>
              </w:rPr>
            </w:pPr>
            <w:r w:rsidRPr="00E55518">
              <w:rPr>
                <w:rFonts w:eastAsia="Times New Roman" w:cs="Times New Roman"/>
                <w:bCs/>
              </w:rPr>
              <w:t>420 €</w:t>
            </w:r>
          </w:p>
          <w:p w14:paraId="05DB2456" w14:textId="77777777" w:rsidR="00E55518" w:rsidRPr="00E55518" w:rsidRDefault="00E55518" w:rsidP="00E55518">
            <w:pPr>
              <w:jc w:val="center"/>
              <w:rPr>
                <w:rFonts w:eastAsia="Times New Roman" w:cs="Times New Roman"/>
                <w:bCs/>
              </w:rPr>
            </w:pPr>
          </w:p>
        </w:tc>
        <w:tc>
          <w:tcPr>
            <w:tcW w:w="1843" w:type="dxa"/>
            <w:tcBorders>
              <w:top w:val="single" w:sz="4" w:space="0" w:color="auto"/>
              <w:left w:val="single" w:sz="4" w:space="0" w:color="auto"/>
              <w:bottom w:val="single" w:sz="4" w:space="0" w:color="auto"/>
              <w:right w:val="single" w:sz="4" w:space="0" w:color="auto"/>
            </w:tcBorders>
          </w:tcPr>
          <w:p w14:paraId="430DB37C" w14:textId="77777777" w:rsidR="00E55518" w:rsidRPr="00E55518" w:rsidRDefault="00E55518" w:rsidP="00E55518">
            <w:pPr>
              <w:jc w:val="center"/>
              <w:rPr>
                <w:rFonts w:eastAsia="Times New Roman" w:cs="Times New Roman"/>
                <w:bCs/>
                <w:sz w:val="16"/>
                <w:szCs w:val="16"/>
              </w:rPr>
            </w:pPr>
            <w:r w:rsidRPr="00E55518">
              <w:rPr>
                <w:rFonts w:eastAsia="Times New Roman" w:cs="Times New Roman"/>
                <w:bCs/>
                <w:sz w:val="16"/>
                <w:szCs w:val="16"/>
              </w:rPr>
              <w:t>400 €pour les locaux</w:t>
            </w:r>
          </w:p>
          <w:p w14:paraId="7FAB7762" w14:textId="77777777" w:rsidR="00E55518" w:rsidRPr="00E55518" w:rsidRDefault="00E55518" w:rsidP="00E55518">
            <w:pPr>
              <w:jc w:val="center"/>
              <w:rPr>
                <w:rFonts w:eastAsia="Times New Roman" w:cs="Times New Roman"/>
                <w:bCs/>
              </w:rPr>
            </w:pPr>
            <w:r w:rsidRPr="00E55518">
              <w:rPr>
                <w:rFonts w:eastAsia="Times New Roman" w:cs="Times New Roman"/>
                <w:bCs/>
                <w:sz w:val="16"/>
                <w:szCs w:val="16"/>
              </w:rPr>
              <w:t xml:space="preserve">  100 € pour le ménage</w:t>
            </w:r>
          </w:p>
        </w:tc>
      </w:tr>
      <w:tr w:rsidR="00E55518" w:rsidRPr="00E55518" w14:paraId="0314275D" w14:textId="77777777" w:rsidTr="00C43AB6">
        <w:trPr>
          <w:trHeight w:val="160"/>
        </w:trPr>
        <w:tc>
          <w:tcPr>
            <w:tcW w:w="2044" w:type="dxa"/>
            <w:tcBorders>
              <w:top w:val="single" w:sz="4" w:space="0" w:color="auto"/>
              <w:left w:val="nil"/>
              <w:bottom w:val="nil"/>
              <w:right w:val="nil"/>
            </w:tcBorders>
          </w:tcPr>
          <w:p w14:paraId="2A59F912" w14:textId="77777777" w:rsidR="00E55518" w:rsidRPr="00E55518" w:rsidRDefault="00E55518" w:rsidP="00E55518">
            <w:pPr>
              <w:jc w:val="center"/>
              <w:rPr>
                <w:rFonts w:eastAsia="Times New Roman" w:cs="Times New Roman"/>
                <w:b/>
                <w:bCs/>
                <w:sz w:val="32"/>
                <w:szCs w:val="32"/>
              </w:rPr>
            </w:pPr>
          </w:p>
        </w:tc>
        <w:tc>
          <w:tcPr>
            <w:tcW w:w="2210" w:type="dxa"/>
            <w:tcBorders>
              <w:top w:val="single" w:sz="4" w:space="0" w:color="auto"/>
              <w:left w:val="nil"/>
              <w:bottom w:val="nil"/>
              <w:right w:val="nil"/>
            </w:tcBorders>
          </w:tcPr>
          <w:p w14:paraId="58B4E4E7" w14:textId="77777777" w:rsidR="00E55518" w:rsidRPr="00E55518" w:rsidRDefault="00E55518" w:rsidP="00E55518">
            <w:pPr>
              <w:jc w:val="center"/>
              <w:rPr>
                <w:rFonts w:eastAsia="Times New Roman" w:cs="Times New Roman"/>
                <w:bCs/>
              </w:rPr>
            </w:pPr>
          </w:p>
        </w:tc>
        <w:tc>
          <w:tcPr>
            <w:tcW w:w="1701" w:type="dxa"/>
            <w:tcBorders>
              <w:top w:val="single" w:sz="4" w:space="0" w:color="auto"/>
              <w:left w:val="nil"/>
              <w:bottom w:val="nil"/>
              <w:right w:val="nil"/>
            </w:tcBorders>
          </w:tcPr>
          <w:p w14:paraId="2EBE690E" w14:textId="77777777" w:rsidR="00E55518" w:rsidRPr="00E55518" w:rsidRDefault="00E55518" w:rsidP="00E55518">
            <w:pPr>
              <w:jc w:val="center"/>
              <w:rPr>
                <w:rFonts w:eastAsia="Times New Roman" w:cs="Times New Roman"/>
                <w:bCs/>
              </w:rPr>
            </w:pPr>
          </w:p>
        </w:tc>
        <w:tc>
          <w:tcPr>
            <w:tcW w:w="1276" w:type="dxa"/>
            <w:tcBorders>
              <w:top w:val="single" w:sz="4" w:space="0" w:color="auto"/>
              <w:left w:val="nil"/>
              <w:bottom w:val="nil"/>
              <w:right w:val="nil"/>
            </w:tcBorders>
          </w:tcPr>
          <w:p w14:paraId="59D11095" w14:textId="77777777" w:rsidR="00E55518" w:rsidRPr="00E55518" w:rsidRDefault="00E55518" w:rsidP="00E55518">
            <w:pPr>
              <w:jc w:val="center"/>
              <w:rPr>
                <w:rFonts w:eastAsia="Times New Roman" w:cs="Times New Roman"/>
                <w:bCs/>
              </w:rPr>
            </w:pPr>
          </w:p>
        </w:tc>
        <w:tc>
          <w:tcPr>
            <w:tcW w:w="1701" w:type="dxa"/>
            <w:tcBorders>
              <w:top w:val="single" w:sz="4" w:space="0" w:color="auto"/>
              <w:left w:val="nil"/>
              <w:bottom w:val="nil"/>
              <w:right w:val="nil"/>
            </w:tcBorders>
          </w:tcPr>
          <w:p w14:paraId="4475FD72" w14:textId="77777777" w:rsidR="00E55518" w:rsidRPr="00E55518" w:rsidRDefault="00E55518" w:rsidP="00E55518">
            <w:pPr>
              <w:jc w:val="center"/>
              <w:rPr>
                <w:rFonts w:eastAsia="Times New Roman" w:cs="Times New Roman"/>
                <w:bCs/>
              </w:rPr>
            </w:pPr>
          </w:p>
        </w:tc>
        <w:tc>
          <w:tcPr>
            <w:tcW w:w="1843" w:type="dxa"/>
            <w:tcBorders>
              <w:top w:val="single" w:sz="4" w:space="0" w:color="auto"/>
              <w:left w:val="nil"/>
              <w:bottom w:val="nil"/>
              <w:right w:val="nil"/>
            </w:tcBorders>
          </w:tcPr>
          <w:p w14:paraId="7D88C5AB" w14:textId="77777777" w:rsidR="00E55518" w:rsidRPr="00E55518" w:rsidRDefault="00E55518" w:rsidP="00E55518">
            <w:pPr>
              <w:jc w:val="center"/>
              <w:rPr>
                <w:rFonts w:eastAsia="Times New Roman" w:cs="Times New Roman"/>
                <w:bCs/>
              </w:rPr>
            </w:pPr>
          </w:p>
        </w:tc>
      </w:tr>
      <w:tr w:rsidR="00E55518" w:rsidRPr="00E55518" w14:paraId="0FCE7AAC" w14:textId="77777777" w:rsidTr="00C43AB6">
        <w:trPr>
          <w:trHeight w:val="563"/>
        </w:trPr>
        <w:tc>
          <w:tcPr>
            <w:tcW w:w="2044" w:type="dxa"/>
            <w:tcBorders>
              <w:top w:val="single" w:sz="4" w:space="0" w:color="auto"/>
              <w:left w:val="single" w:sz="4" w:space="0" w:color="auto"/>
              <w:bottom w:val="single" w:sz="4" w:space="0" w:color="auto"/>
              <w:right w:val="single" w:sz="4" w:space="0" w:color="auto"/>
            </w:tcBorders>
          </w:tcPr>
          <w:p w14:paraId="3736C02D" w14:textId="77777777" w:rsidR="00E55518" w:rsidRPr="00E55518" w:rsidRDefault="00E55518" w:rsidP="00E55518">
            <w:pPr>
              <w:rPr>
                <w:rFonts w:eastAsia="Times New Roman" w:cs="Times New Roman"/>
                <w:b/>
                <w:bCs/>
              </w:rPr>
            </w:pPr>
            <w:r w:rsidRPr="00E55518">
              <w:rPr>
                <w:rFonts w:eastAsia="Times New Roman" w:cs="Times New Roman"/>
                <w:b/>
                <w:bCs/>
              </w:rPr>
              <w:t xml:space="preserve">VIN D’HONNEUR AVEC CUISINE </w:t>
            </w:r>
          </w:p>
          <w:p w14:paraId="4A774A54" w14:textId="77777777" w:rsidR="00E55518" w:rsidRPr="00E55518" w:rsidRDefault="00E55518" w:rsidP="00E55518">
            <w:pPr>
              <w:rPr>
                <w:rFonts w:eastAsia="Times New Roman" w:cs="Times New Roman"/>
                <w:bCs/>
                <w:sz w:val="16"/>
                <w:szCs w:val="16"/>
              </w:rPr>
            </w:pPr>
            <w:r w:rsidRPr="00E55518">
              <w:rPr>
                <w:rFonts w:eastAsia="Times New Roman" w:cs="Times New Roman"/>
                <w:bCs/>
                <w:sz w:val="16"/>
                <w:szCs w:val="16"/>
              </w:rPr>
              <w:t xml:space="preserve">(verres, accès au four, chambre froide et lave-vaisselle) </w:t>
            </w:r>
          </w:p>
        </w:tc>
        <w:tc>
          <w:tcPr>
            <w:tcW w:w="2210" w:type="dxa"/>
            <w:tcBorders>
              <w:top w:val="single" w:sz="4" w:space="0" w:color="auto"/>
              <w:left w:val="single" w:sz="4" w:space="0" w:color="auto"/>
              <w:bottom w:val="single" w:sz="4" w:space="0" w:color="auto"/>
              <w:right w:val="single" w:sz="4" w:space="0" w:color="auto"/>
            </w:tcBorders>
          </w:tcPr>
          <w:p w14:paraId="5D6B4A09" w14:textId="77777777" w:rsidR="00E55518" w:rsidRPr="00E55518" w:rsidRDefault="00E55518" w:rsidP="00E55518">
            <w:pPr>
              <w:jc w:val="center"/>
              <w:rPr>
                <w:rFonts w:eastAsia="Times New Roman" w:cs="Times New Roman"/>
                <w:bCs/>
              </w:rPr>
            </w:pPr>
          </w:p>
          <w:p w14:paraId="78042D15" w14:textId="77777777" w:rsidR="00E55518" w:rsidRPr="00E55518" w:rsidRDefault="00E55518" w:rsidP="00E55518">
            <w:pPr>
              <w:jc w:val="center"/>
              <w:rPr>
                <w:rFonts w:eastAsia="Times New Roman" w:cs="Times New Roman"/>
                <w:bCs/>
              </w:rPr>
            </w:pPr>
            <w:r w:rsidRPr="00E55518">
              <w:rPr>
                <w:rFonts w:eastAsia="Times New Roman" w:cs="Times New Roman"/>
                <w:bCs/>
              </w:rPr>
              <w:t>1 JOURNÉE</w:t>
            </w:r>
          </w:p>
        </w:tc>
        <w:tc>
          <w:tcPr>
            <w:tcW w:w="1701" w:type="dxa"/>
            <w:tcBorders>
              <w:top w:val="single" w:sz="4" w:space="0" w:color="auto"/>
              <w:left w:val="single" w:sz="4" w:space="0" w:color="auto"/>
              <w:bottom w:val="single" w:sz="4" w:space="0" w:color="auto"/>
              <w:right w:val="single" w:sz="4" w:space="0" w:color="auto"/>
            </w:tcBorders>
          </w:tcPr>
          <w:p w14:paraId="53427B75" w14:textId="77777777" w:rsidR="00E55518" w:rsidRPr="00E55518" w:rsidRDefault="00E55518" w:rsidP="00E55518">
            <w:pPr>
              <w:jc w:val="center"/>
              <w:rPr>
                <w:rFonts w:eastAsia="Times New Roman" w:cs="Times New Roman"/>
                <w:bCs/>
              </w:rPr>
            </w:pPr>
          </w:p>
          <w:p w14:paraId="38872905" w14:textId="77777777" w:rsidR="00E55518" w:rsidRPr="00E55518" w:rsidRDefault="00E55518" w:rsidP="00E55518">
            <w:pPr>
              <w:jc w:val="center"/>
              <w:rPr>
                <w:rFonts w:eastAsia="Times New Roman" w:cs="Times New Roman"/>
                <w:bCs/>
              </w:rPr>
            </w:pPr>
            <w:r w:rsidRPr="00E55518">
              <w:rPr>
                <w:rFonts w:eastAsia="Times New Roman" w:cs="Times New Roman"/>
                <w:bCs/>
              </w:rPr>
              <w:t>150 €</w:t>
            </w:r>
          </w:p>
        </w:tc>
        <w:tc>
          <w:tcPr>
            <w:tcW w:w="1276" w:type="dxa"/>
            <w:tcBorders>
              <w:top w:val="single" w:sz="4" w:space="0" w:color="auto"/>
              <w:left w:val="single" w:sz="4" w:space="0" w:color="auto"/>
              <w:bottom w:val="single" w:sz="4" w:space="0" w:color="auto"/>
              <w:right w:val="single" w:sz="4" w:space="0" w:color="auto"/>
            </w:tcBorders>
          </w:tcPr>
          <w:p w14:paraId="343D85C6" w14:textId="77777777" w:rsidR="00E55518" w:rsidRPr="00E55518" w:rsidRDefault="00E55518" w:rsidP="00E55518">
            <w:pPr>
              <w:jc w:val="center"/>
              <w:rPr>
                <w:rFonts w:eastAsia="Times New Roman" w:cs="Times New Roman"/>
                <w:bCs/>
              </w:rPr>
            </w:pPr>
          </w:p>
          <w:p w14:paraId="3741D86B" w14:textId="77777777" w:rsidR="00E55518" w:rsidRPr="00E55518" w:rsidRDefault="00E55518" w:rsidP="00E55518">
            <w:pPr>
              <w:jc w:val="center"/>
              <w:rPr>
                <w:rFonts w:eastAsia="Times New Roman" w:cs="Times New Roman"/>
                <w:bCs/>
              </w:rPr>
            </w:pPr>
            <w:r w:rsidRPr="00E55518">
              <w:rPr>
                <w:rFonts w:eastAsia="Times New Roman" w:cs="Times New Roman"/>
                <w:bCs/>
              </w:rPr>
              <w:t>150 €</w:t>
            </w:r>
          </w:p>
        </w:tc>
        <w:tc>
          <w:tcPr>
            <w:tcW w:w="1701" w:type="dxa"/>
            <w:tcBorders>
              <w:top w:val="single" w:sz="4" w:space="0" w:color="auto"/>
              <w:left w:val="single" w:sz="4" w:space="0" w:color="auto"/>
              <w:bottom w:val="single" w:sz="4" w:space="0" w:color="auto"/>
              <w:right w:val="single" w:sz="4" w:space="0" w:color="auto"/>
            </w:tcBorders>
          </w:tcPr>
          <w:p w14:paraId="74185264" w14:textId="77777777" w:rsidR="00E55518" w:rsidRPr="00E55518" w:rsidRDefault="00E55518" w:rsidP="00E55518">
            <w:pPr>
              <w:jc w:val="center"/>
              <w:rPr>
                <w:rFonts w:eastAsia="Times New Roman" w:cs="Times New Roman"/>
                <w:bCs/>
              </w:rPr>
            </w:pPr>
          </w:p>
          <w:p w14:paraId="641DB824" w14:textId="77777777" w:rsidR="00E55518" w:rsidRPr="00E55518" w:rsidRDefault="00E55518" w:rsidP="00E55518">
            <w:pPr>
              <w:jc w:val="center"/>
              <w:rPr>
                <w:rFonts w:eastAsia="Times New Roman" w:cs="Times New Roman"/>
                <w:bCs/>
              </w:rPr>
            </w:pPr>
            <w:r w:rsidRPr="00E55518">
              <w:rPr>
                <w:rFonts w:eastAsia="Times New Roman" w:cs="Times New Roman"/>
                <w:bCs/>
              </w:rPr>
              <w:t>190 €</w:t>
            </w:r>
          </w:p>
          <w:p w14:paraId="632E39FB" w14:textId="77777777" w:rsidR="00E55518" w:rsidRPr="00E55518" w:rsidRDefault="00E55518" w:rsidP="00E55518">
            <w:pPr>
              <w:jc w:val="center"/>
              <w:rPr>
                <w:rFonts w:eastAsia="Times New Roman" w:cs="Times New Roman"/>
                <w:bCs/>
              </w:rPr>
            </w:pPr>
          </w:p>
          <w:p w14:paraId="7F734A84" w14:textId="77777777" w:rsidR="00E55518" w:rsidRPr="00E55518" w:rsidRDefault="00E55518" w:rsidP="00E55518">
            <w:pPr>
              <w:rPr>
                <w:rFonts w:eastAsia="Times New Roman" w:cs="Times New Roman"/>
                <w:bCs/>
              </w:rPr>
            </w:pPr>
          </w:p>
        </w:tc>
        <w:tc>
          <w:tcPr>
            <w:tcW w:w="1843" w:type="dxa"/>
            <w:tcBorders>
              <w:top w:val="single" w:sz="4" w:space="0" w:color="auto"/>
              <w:left w:val="single" w:sz="4" w:space="0" w:color="auto"/>
              <w:bottom w:val="single" w:sz="4" w:space="0" w:color="auto"/>
              <w:right w:val="single" w:sz="4" w:space="0" w:color="auto"/>
            </w:tcBorders>
          </w:tcPr>
          <w:p w14:paraId="04FE9F38" w14:textId="77777777" w:rsidR="00E55518" w:rsidRPr="00E55518" w:rsidRDefault="00E55518" w:rsidP="00E55518">
            <w:pPr>
              <w:jc w:val="center"/>
              <w:rPr>
                <w:rFonts w:eastAsia="Times New Roman" w:cs="Times New Roman"/>
                <w:bCs/>
                <w:sz w:val="16"/>
                <w:szCs w:val="16"/>
              </w:rPr>
            </w:pPr>
          </w:p>
          <w:p w14:paraId="372EE529" w14:textId="77777777" w:rsidR="00E55518" w:rsidRPr="00E55518" w:rsidRDefault="00E55518" w:rsidP="00E55518">
            <w:pPr>
              <w:jc w:val="center"/>
              <w:rPr>
                <w:rFonts w:eastAsia="Times New Roman" w:cs="Times New Roman"/>
                <w:bCs/>
                <w:sz w:val="16"/>
                <w:szCs w:val="16"/>
              </w:rPr>
            </w:pPr>
            <w:r w:rsidRPr="00E55518">
              <w:rPr>
                <w:rFonts w:eastAsia="Times New Roman" w:cs="Times New Roman"/>
                <w:bCs/>
                <w:sz w:val="16"/>
                <w:szCs w:val="16"/>
              </w:rPr>
              <w:t>400 €pour les locaux</w:t>
            </w:r>
          </w:p>
          <w:p w14:paraId="1D1A2A1E" w14:textId="77777777" w:rsidR="00E55518" w:rsidRPr="00E55518" w:rsidRDefault="00E55518" w:rsidP="00E55518">
            <w:pPr>
              <w:jc w:val="center"/>
              <w:rPr>
                <w:rFonts w:eastAsia="Times New Roman" w:cs="Times New Roman"/>
                <w:bCs/>
              </w:rPr>
            </w:pPr>
            <w:r w:rsidRPr="00E55518">
              <w:rPr>
                <w:rFonts w:eastAsia="Times New Roman" w:cs="Times New Roman"/>
                <w:bCs/>
                <w:sz w:val="16"/>
                <w:szCs w:val="16"/>
              </w:rPr>
              <w:t xml:space="preserve">  100 € pour le ménage</w:t>
            </w:r>
          </w:p>
        </w:tc>
      </w:tr>
      <w:tr w:rsidR="00E55518" w:rsidRPr="00E55518" w14:paraId="138EF9A8" w14:textId="77777777" w:rsidTr="00C43AB6">
        <w:trPr>
          <w:trHeight w:val="400"/>
        </w:trPr>
        <w:tc>
          <w:tcPr>
            <w:tcW w:w="2044" w:type="dxa"/>
            <w:tcBorders>
              <w:top w:val="single" w:sz="4" w:space="0" w:color="auto"/>
              <w:left w:val="nil"/>
              <w:bottom w:val="nil"/>
              <w:right w:val="nil"/>
            </w:tcBorders>
          </w:tcPr>
          <w:p w14:paraId="7F44CDAE" w14:textId="77777777" w:rsidR="00E55518" w:rsidRPr="00E55518" w:rsidRDefault="00E55518" w:rsidP="00E55518">
            <w:pPr>
              <w:rPr>
                <w:rFonts w:eastAsia="Times New Roman" w:cs="Times New Roman"/>
                <w:bCs/>
                <w:sz w:val="16"/>
                <w:szCs w:val="16"/>
              </w:rPr>
            </w:pPr>
          </w:p>
        </w:tc>
        <w:tc>
          <w:tcPr>
            <w:tcW w:w="2210" w:type="dxa"/>
            <w:tcBorders>
              <w:top w:val="single" w:sz="4" w:space="0" w:color="auto"/>
              <w:left w:val="nil"/>
              <w:bottom w:val="nil"/>
              <w:right w:val="nil"/>
            </w:tcBorders>
          </w:tcPr>
          <w:p w14:paraId="0D938B11" w14:textId="77777777" w:rsidR="00E55518" w:rsidRPr="00E55518" w:rsidRDefault="00E55518" w:rsidP="00E55518">
            <w:pPr>
              <w:jc w:val="center"/>
              <w:rPr>
                <w:rFonts w:eastAsia="Times New Roman" w:cs="Times New Roman"/>
                <w:bCs/>
              </w:rPr>
            </w:pPr>
          </w:p>
        </w:tc>
        <w:tc>
          <w:tcPr>
            <w:tcW w:w="1701" w:type="dxa"/>
            <w:tcBorders>
              <w:top w:val="single" w:sz="4" w:space="0" w:color="auto"/>
              <w:left w:val="nil"/>
              <w:bottom w:val="nil"/>
              <w:right w:val="nil"/>
            </w:tcBorders>
          </w:tcPr>
          <w:p w14:paraId="704AD294" w14:textId="77777777" w:rsidR="00E55518" w:rsidRPr="00E55518" w:rsidRDefault="00E55518" w:rsidP="00E55518">
            <w:pPr>
              <w:jc w:val="center"/>
              <w:rPr>
                <w:rFonts w:eastAsia="Times New Roman" w:cs="Times New Roman"/>
                <w:bCs/>
              </w:rPr>
            </w:pPr>
          </w:p>
        </w:tc>
        <w:tc>
          <w:tcPr>
            <w:tcW w:w="1276" w:type="dxa"/>
            <w:tcBorders>
              <w:top w:val="single" w:sz="4" w:space="0" w:color="auto"/>
              <w:left w:val="nil"/>
              <w:bottom w:val="nil"/>
              <w:right w:val="nil"/>
            </w:tcBorders>
          </w:tcPr>
          <w:p w14:paraId="017D7BF1" w14:textId="77777777" w:rsidR="00E55518" w:rsidRPr="00E55518" w:rsidRDefault="00E55518" w:rsidP="00E55518">
            <w:pPr>
              <w:jc w:val="center"/>
              <w:rPr>
                <w:rFonts w:eastAsia="Times New Roman" w:cs="Times New Roman"/>
                <w:bCs/>
              </w:rPr>
            </w:pPr>
          </w:p>
        </w:tc>
        <w:tc>
          <w:tcPr>
            <w:tcW w:w="1701" w:type="dxa"/>
            <w:tcBorders>
              <w:top w:val="single" w:sz="4" w:space="0" w:color="auto"/>
              <w:left w:val="nil"/>
              <w:bottom w:val="nil"/>
              <w:right w:val="nil"/>
            </w:tcBorders>
          </w:tcPr>
          <w:p w14:paraId="46088FE9" w14:textId="77777777" w:rsidR="00E55518" w:rsidRPr="00E55518" w:rsidRDefault="00E55518" w:rsidP="00E55518">
            <w:pPr>
              <w:jc w:val="center"/>
              <w:rPr>
                <w:rFonts w:eastAsia="Times New Roman" w:cs="Times New Roman"/>
                <w:bCs/>
              </w:rPr>
            </w:pPr>
          </w:p>
        </w:tc>
        <w:tc>
          <w:tcPr>
            <w:tcW w:w="1843" w:type="dxa"/>
            <w:tcBorders>
              <w:top w:val="single" w:sz="4" w:space="0" w:color="auto"/>
              <w:left w:val="nil"/>
              <w:bottom w:val="nil"/>
              <w:right w:val="nil"/>
            </w:tcBorders>
          </w:tcPr>
          <w:p w14:paraId="5185C2CC" w14:textId="77777777" w:rsidR="00E55518" w:rsidRPr="00E55518" w:rsidRDefault="00E55518" w:rsidP="00E55518">
            <w:pPr>
              <w:jc w:val="center"/>
              <w:rPr>
                <w:rFonts w:eastAsia="Times New Roman" w:cs="Times New Roman"/>
                <w:bCs/>
              </w:rPr>
            </w:pPr>
          </w:p>
        </w:tc>
      </w:tr>
    </w:tbl>
    <w:tbl>
      <w:tblPr>
        <w:tblW w:w="31625" w:type="dxa"/>
        <w:tblInd w:w="-70" w:type="dxa"/>
        <w:tblCellMar>
          <w:left w:w="70" w:type="dxa"/>
          <w:right w:w="70" w:type="dxa"/>
        </w:tblCellMar>
        <w:tblLook w:val="04A0" w:firstRow="1" w:lastRow="0" w:firstColumn="1" w:lastColumn="0" w:noHBand="0" w:noVBand="1"/>
      </w:tblPr>
      <w:tblGrid>
        <w:gridCol w:w="9958"/>
        <w:gridCol w:w="1025"/>
        <w:gridCol w:w="10220"/>
        <w:gridCol w:w="5211"/>
        <w:gridCol w:w="5211"/>
      </w:tblGrid>
      <w:tr w:rsidR="00E55518" w:rsidRPr="00E55518" w14:paraId="2F4BA86C" w14:textId="77777777" w:rsidTr="00C43AB6">
        <w:trPr>
          <w:gridAfter w:val="3"/>
          <w:wAfter w:w="20642" w:type="dxa"/>
          <w:trHeight w:val="300"/>
        </w:trPr>
        <w:tc>
          <w:tcPr>
            <w:tcW w:w="9958" w:type="dxa"/>
            <w:noWrap/>
            <w:vAlign w:val="bottom"/>
            <w:hideMark/>
          </w:tcPr>
          <w:p w14:paraId="6F0C6AEF" w14:textId="77777777" w:rsidR="00E55518" w:rsidRPr="00E55518" w:rsidRDefault="00E55518" w:rsidP="00E55518">
            <w:pPr>
              <w:spacing w:line="276" w:lineRule="auto"/>
              <w:rPr>
                <w:rFonts w:ascii="Calibri" w:eastAsia="Times New Roman" w:hAnsi="Calibri" w:cs="Times New Roman"/>
                <w:b/>
                <w:bCs/>
                <w:color w:val="000000"/>
                <w:kern w:val="0"/>
                <w14:ligatures w14:val="none"/>
              </w:rPr>
            </w:pPr>
          </w:p>
          <w:p w14:paraId="4A6F48E9"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b/>
                <w:bCs/>
                <w:color w:val="000000"/>
                <w:kern w:val="0"/>
                <w14:ligatures w14:val="none"/>
              </w:rPr>
              <w:t xml:space="preserve">électricité et chauffage </w:t>
            </w:r>
            <w:r w:rsidRPr="00E55518">
              <w:rPr>
                <w:rFonts w:ascii="Calibri" w:eastAsia="Times New Roman" w:hAnsi="Calibri" w:cs="Times New Roman"/>
                <w:color w:val="000000"/>
                <w:kern w:val="0"/>
                <w14:ligatures w14:val="none"/>
              </w:rPr>
              <w:t>:                                                                                                                                                               Forfait de 70 € pour une journée ou 110 euros pour deux jours pour la Période du 1</w:t>
            </w:r>
            <w:r w:rsidRPr="00E55518">
              <w:rPr>
                <w:rFonts w:ascii="Calibri" w:eastAsia="Times New Roman" w:hAnsi="Calibri" w:cs="Times New Roman"/>
                <w:color w:val="000000"/>
                <w:kern w:val="0"/>
                <w:vertAlign w:val="superscript"/>
                <w14:ligatures w14:val="none"/>
              </w:rPr>
              <w:t>er</w:t>
            </w:r>
            <w:r w:rsidRPr="00E55518">
              <w:rPr>
                <w:rFonts w:ascii="Calibri" w:eastAsia="Times New Roman" w:hAnsi="Calibri" w:cs="Times New Roman"/>
                <w:color w:val="000000"/>
                <w:kern w:val="0"/>
                <w14:ligatures w14:val="none"/>
              </w:rPr>
              <w:t xml:space="preserve"> octobre au 30 avril.    </w:t>
            </w:r>
          </w:p>
          <w:p w14:paraId="2A4CF6AD"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color w:val="000000"/>
                <w:kern w:val="0"/>
                <w14:ligatures w14:val="none"/>
              </w:rPr>
              <w:t>Forfait de 50 € pour une journée ou 70 euros pour deux jours pour la période du 1</w:t>
            </w:r>
            <w:r w:rsidRPr="00E55518">
              <w:rPr>
                <w:rFonts w:ascii="Calibri" w:eastAsia="Times New Roman" w:hAnsi="Calibri" w:cs="Times New Roman"/>
                <w:color w:val="000000"/>
                <w:kern w:val="0"/>
                <w:vertAlign w:val="superscript"/>
                <w14:ligatures w14:val="none"/>
              </w:rPr>
              <w:t>er</w:t>
            </w:r>
            <w:r w:rsidRPr="00E55518">
              <w:rPr>
                <w:rFonts w:ascii="Calibri" w:eastAsia="Times New Roman" w:hAnsi="Calibri" w:cs="Times New Roman"/>
                <w:color w:val="000000"/>
                <w:kern w:val="0"/>
                <w14:ligatures w14:val="none"/>
              </w:rPr>
              <w:t xml:space="preserve"> mai au 30 septembre.</w:t>
            </w:r>
          </w:p>
          <w:p w14:paraId="65A01121"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color w:val="000000"/>
                <w:kern w:val="0"/>
                <w14:ligatures w14:val="none"/>
              </w:rPr>
              <w:t>tout matériel manquant ou cassé sera facturé.                                                                                                                                         Une attestation d’assurance sera demandée.</w:t>
            </w:r>
          </w:p>
          <w:tbl>
            <w:tblPr>
              <w:tblW w:w="9818" w:type="dxa"/>
              <w:tblCellMar>
                <w:left w:w="70" w:type="dxa"/>
                <w:right w:w="70" w:type="dxa"/>
              </w:tblCellMar>
              <w:tblLook w:val="04A0" w:firstRow="1" w:lastRow="0" w:firstColumn="1" w:lastColumn="0" w:noHBand="0" w:noVBand="1"/>
            </w:tblPr>
            <w:tblGrid>
              <w:gridCol w:w="8740"/>
              <w:gridCol w:w="1078"/>
            </w:tblGrid>
            <w:tr w:rsidR="00E55518" w:rsidRPr="00E55518" w14:paraId="0F39AE1E" w14:textId="77777777" w:rsidTr="00C43AB6">
              <w:trPr>
                <w:trHeight w:val="300"/>
              </w:trPr>
              <w:tc>
                <w:tcPr>
                  <w:tcW w:w="8740" w:type="dxa"/>
                  <w:noWrap/>
                  <w:vAlign w:val="bottom"/>
                  <w:hideMark/>
                </w:tcPr>
                <w:p w14:paraId="48BE075D"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b/>
                      <w:bCs/>
                      <w:color w:val="000000"/>
                      <w:kern w:val="0"/>
                      <w14:ligatures w14:val="none"/>
                    </w:rPr>
                    <w:t xml:space="preserve">TOUTES REUNIONS </w:t>
                  </w:r>
                  <w:r w:rsidRPr="00E55518">
                    <w:rPr>
                      <w:rFonts w:ascii="Calibri" w:eastAsia="Times New Roman" w:hAnsi="Calibri" w:cs="Times New Roman"/>
                      <w:color w:val="000000"/>
                      <w:kern w:val="0"/>
                      <w14:ligatures w14:val="none"/>
                    </w:rPr>
                    <w:t>: forfait location, électricité et ménage de 100 euros.</w:t>
                  </w:r>
                </w:p>
              </w:tc>
              <w:tc>
                <w:tcPr>
                  <w:tcW w:w="1078" w:type="dxa"/>
                  <w:noWrap/>
                  <w:vAlign w:val="bottom"/>
                  <w:hideMark/>
                </w:tcPr>
                <w:p w14:paraId="3D2D5599" w14:textId="77777777" w:rsidR="00E55518" w:rsidRPr="00E55518" w:rsidRDefault="00E55518" w:rsidP="00E55518">
                  <w:pPr>
                    <w:spacing w:line="276" w:lineRule="auto"/>
                    <w:rPr>
                      <w:rFonts w:cs="Times New Roman"/>
                      <w:kern w:val="0"/>
                      <w14:ligatures w14:val="none"/>
                    </w:rPr>
                  </w:pPr>
                </w:p>
              </w:tc>
            </w:tr>
            <w:tr w:rsidR="00E55518" w:rsidRPr="00E55518" w14:paraId="1C6A32EA" w14:textId="77777777" w:rsidTr="00C43AB6">
              <w:trPr>
                <w:trHeight w:val="300"/>
              </w:trPr>
              <w:tc>
                <w:tcPr>
                  <w:tcW w:w="9818" w:type="dxa"/>
                  <w:gridSpan w:val="2"/>
                  <w:noWrap/>
                  <w:vAlign w:val="bottom"/>
                </w:tcPr>
                <w:p w14:paraId="32D97F14"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b/>
                      <w:bCs/>
                      <w:color w:val="000000"/>
                      <w:kern w:val="0"/>
                      <w14:ligatures w14:val="none"/>
                    </w:rPr>
                    <w:t>OBSEQUES CIVILS</w:t>
                  </w:r>
                  <w:r w:rsidRPr="00E55518">
                    <w:rPr>
                      <w:rFonts w:ascii="Calibri" w:eastAsia="Times New Roman" w:hAnsi="Calibri" w:cs="Times New Roman"/>
                      <w:color w:val="000000"/>
                      <w:kern w:val="0"/>
                      <w14:ligatures w14:val="none"/>
                    </w:rPr>
                    <w:t xml:space="preserve"> : gratuité de la salle. </w:t>
                  </w:r>
                </w:p>
                <w:p w14:paraId="5CECF55C"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b/>
                      <w:bCs/>
                      <w:color w:val="000000"/>
                      <w:kern w:val="0"/>
                      <w14:ligatures w14:val="none"/>
                    </w:rPr>
                    <w:lastRenderedPageBreak/>
                    <w:t xml:space="preserve"> LOCATION SONO :</w:t>
                  </w:r>
                  <w:r w:rsidRPr="00E55518">
                    <w:rPr>
                      <w:rFonts w:ascii="Calibri" w:eastAsia="Times New Roman" w:hAnsi="Calibri" w:cs="Times New Roman"/>
                      <w:color w:val="000000"/>
                      <w:kern w:val="0"/>
                      <w14:ligatures w14:val="none"/>
                    </w:rPr>
                    <w:t xml:space="preserve"> 40 euros avec une caution de 1000 euros.</w:t>
                  </w:r>
                </w:p>
                <w:p w14:paraId="098DB520" w14:textId="77777777" w:rsidR="00E55518" w:rsidRPr="00E55518" w:rsidRDefault="00E55518" w:rsidP="00E55518">
                  <w:pPr>
                    <w:spacing w:line="276" w:lineRule="auto"/>
                    <w:rPr>
                      <w:rFonts w:ascii="Calibri" w:eastAsia="Times New Roman" w:hAnsi="Calibri" w:cs="Times New Roman"/>
                      <w:color w:val="000000"/>
                      <w:kern w:val="0"/>
                      <w14:ligatures w14:val="none"/>
                    </w:rPr>
                  </w:pPr>
                </w:p>
              </w:tc>
            </w:tr>
          </w:tbl>
          <w:p w14:paraId="31300DE1" w14:textId="77777777" w:rsidR="00E55518" w:rsidRPr="00E55518" w:rsidRDefault="00E55518" w:rsidP="00E55518">
            <w:pPr>
              <w:spacing w:line="276" w:lineRule="auto"/>
              <w:rPr>
                <w:rFonts w:ascii="Calibri" w:eastAsia="Times New Roman" w:hAnsi="Calibri" w:cs="Times New Roman"/>
                <w:color w:val="000000"/>
                <w:kern w:val="0"/>
                <w14:ligatures w14:val="none"/>
              </w:rPr>
            </w:pPr>
          </w:p>
        </w:tc>
        <w:tc>
          <w:tcPr>
            <w:tcW w:w="1025" w:type="dxa"/>
            <w:noWrap/>
            <w:vAlign w:val="bottom"/>
            <w:hideMark/>
          </w:tcPr>
          <w:p w14:paraId="1B914689" w14:textId="77777777" w:rsidR="00E55518" w:rsidRPr="00E55518" w:rsidRDefault="00E55518" w:rsidP="00E55518">
            <w:pPr>
              <w:spacing w:line="276" w:lineRule="auto"/>
              <w:rPr>
                <w:rFonts w:cs="Times New Roman"/>
                <w:kern w:val="0"/>
                <w14:ligatures w14:val="none"/>
              </w:rPr>
            </w:pPr>
          </w:p>
        </w:tc>
      </w:tr>
      <w:tr w:rsidR="00E55518" w:rsidRPr="00E55518" w14:paraId="60EC054F" w14:textId="77777777" w:rsidTr="00C43AB6">
        <w:trPr>
          <w:trHeight w:val="300"/>
        </w:trPr>
        <w:tc>
          <w:tcPr>
            <w:tcW w:w="21203" w:type="dxa"/>
            <w:gridSpan w:val="3"/>
            <w:noWrap/>
            <w:vAlign w:val="bottom"/>
            <w:hideMark/>
          </w:tcPr>
          <w:p w14:paraId="048908FC" w14:textId="6CEF75AA" w:rsidR="00E55518" w:rsidRPr="00E55518" w:rsidRDefault="00E55518" w:rsidP="00E55518">
            <w:pPr>
              <w:spacing w:line="276" w:lineRule="auto"/>
              <w:rPr>
                <w:rFonts w:cs="Times New Roman"/>
                <w:b/>
                <w:kern w:val="0"/>
                <w14:ligatures w14:val="none"/>
              </w:rPr>
            </w:pPr>
            <w:r>
              <w:rPr>
                <w:rFonts w:cs="Times New Roman"/>
                <w:b/>
                <w:kern w:val="0"/>
                <w14:ligatures w14:val="none"/>
              </w:rPr>
              <w:t>É</w:t>
            </w:r>
            <w:r w:rsidRPr="00E55518">
              <w:rPr>
                <w:rFonts w:cs="Times New Roman"/>
                <w:b/>
                <w:kern w:val="0"/>
                <w14:ligatures w14:val="none"/>
              </w:rPr>
              <w:t xml:space="preserve">TAT DES LIEUX : </w:t>
            </w:r>
          </w:p>
          <w:p w14:paraId="182A658B" w14:textId="77777777" w:rsidR="00E55518" w:rsidRPr="00E55518" w:rsidRDefault="00E55518" w:rsidP="00E55518">
            <w:pPr>
              <w:suppressAutoHyphens/>
              <w:autoSpaceDN w:val="0"/>
              <w:spacing w:after="0" w:line="240" w:lineRule="auto"/>
              <w:textAlignment w:val="baseline"/>
              <w:rPr>
                <w:rFonts w:ascii="Calibri" w:eastAsia="Calibri" w:hAnsi="Calibri" w:cs="Times New Roman"/>
                <w:kern w:val="0"/>
                <w14:ligatures w14:val="none"/>
              </w:rPr>
            </w:pPr>
            <w:r w:rsidRPr="00E55518">
              <w:rPr>
                <w:rFonts w:ascii="Calibri" w:eastAsia="Calibri" w:hAnsi="Calibri" w:cs="Times New Roman"/>
                <w:kern w:val="0"/>
                <w14:ligatures w14:val="none"/>
              </w:rPr>
              <w:t xml:space="preserve">La salle polyvalente, louée pendant un week-end entier, doit être rendue propre le lundi matin à 9 heures.                                                                                                                                                                                                                                         Le non–respect de cette règle entraînera l’encaissement de la caution ménage.                                                                                                      S’il y a des débordements, des frais de ménagé                                                                                                                                                                                                                                                      En cas de débordement, la commune se verra contrainte de compter des frais de ménage supplémentaires de </w:t>
            </w:r>
          </w:p>
          <w:p w14:paraId="2D864F9A" w14:textId="77777777" w:rsidR="00E55518" w:rsidRPr="00E55518" w:rsidRDefault="00E55518" w:rsidP="00E55518">
            <w:pPr>
              <w:suppressAutoHyphens/>
              <w:autoSpaceDN w:val="0"/>
              <w:spacing w:after="0" w:line="240" w:lineRule="auto"/>
              <w:textAlignment w:val="baseline"/>
              <w:rPr>
                <w:rFonts w:ascii="Calibri" w:eastAsia="Calibri" w:hAnsi="Calibri" w:cs="Times New Roman"/>
                <w:kern w:val="0"/>
                <w14:ligatures w14:val="none"/>
              </w:rPr>
            </w:pPr>
            <w:r w:rsidRPr="00E55518">
              <w:rPr>
                <w:rFonts w:ascii="Calibri" w:eastAsia="Calibri" w:hAnsi="Calibri" w:cs="Times New Roman"/>
                <w:kern w:val="0"/>
                <w14:ligatures w14:val="none"/>
              </w:rPr>
              <w:t>30.00€ de l’heure.</w:t>
            </w:r>
          </w:p>
          <w:p w14:paraId="14A89313" w14:textId="77777777" w:rsidR="00E55518" w:rsidRPr="00E55518" w:rsidRDefault="00E55518" w:rsidP="00E55518">
            <w:pPr>
              <w:spacing w:line="276" w:lineRule="auto"/>
              <w:rPr>
                <w:rFonts w:cs="Times New Roman"/>
                <w:kern w:val="0"/>
                <w14:ligatures w14:val="none"/>
              </w:rPr>
            </w:pPr>
            <w:r w:rsidRPr="00E55518">
              <w:rPr>
                <w:rFonts w:cs="Times New Roman"/>
                <w:kern w:val="0"/>
                <w14:ligatures w14:val="none"/>
              </w:rPr>
              <w:t xml:space="preserve">Les tables doivent être lavées et essuyées avant de les ranger comme indiqué.                                                                                                                                                                                                                                                                                                                       Un contrat et le règlement seront signés à la réservation. La moitié des frais (location et forfait électricité) sera                                                                                                                                                                                                                                            encaissée à la réservation et l’autre partie sera demandée un mois environ avant le jour de la location.                                                                                                                                                                                                                                        Les </w:t>
            </w:r>
            <w:proofErr w:type="spellStart"/>
            <w:r w:rsidRPr="00E55518">
              <w:rPr>
                <w:rFonts w:cs="Times New Roman"/>
                <w:kern w:val="0"/>
                <w14:ligatures w14:val="none"/>
              </w:rPr>
              <w:t>Les</w:t>
            </w:r>
            <w:proofErr w:type="spellEnd"/>
            <w:r w:rsidRPr="00E55518">
              <w:rPr>
                <w:rFonts w:cs="Times New Roman"/>
                <w:kern w:val="0"/>
                <w14:ligatures w14:val="none"/>
              </w:rPr>
              <w:t xml:space="preserve"> chèques de caution (salle et ménage) seront demandés lors de l’état des lieux avant la location.                                                                                                                                                                                                                                                                Pour que la location soit considérée comme nulle, il faut annuler deux mois avant la date prévue.       </w:t>
            </w:r>
          </w:p>
          <w:p w14:paraId="221F085C" w14:textId="77777777" w:rsidR="00E55518" w:rsidRPr="00E55518" w:rsidRDefault="00E55518" w:rsidP="00E55518">
            <w:pPr>
              <w:spacing w:after="0" w:line="240" w:lineRule="auto"/>
              <w:rPr>
                <w:rFonts w:ascii="Times New Roman" w:eastAsia="Times New Roman" w:hAnsi="Times New Roman" w:cs="Times New Roman"/>
                <w:b/>
                <w:bCs/>
                <w:kern w:val="0"/>
                <w:lang w:eastAsia="fr-FR"/>
                <w14:ligatures w14:val="none"/>
              </w:rPr>
            </w:pPr>
            <w:r w:rsidRPr="00E55518">
              <w:rPr>
                <w:rFonts w:ascii="Times New Roman" w:eastAsia="Times New Roman" w:hAnsi="Times New Roman" w:cs="Times New Roman"/>
                <w:b/>
                <w:bCs/>
                <w:kern w:val="0"/>
                <w:lang w:eastAsia="fr-FR"/>
                <w14:ligatures w14:val="none"/>
              </w:rPr>
              <w:t xml:space="preserve">La location sera effective si les paiements sont encaissés en totalité. </w:t>
            </w:r>
          </w:p>
          <w:p w14:paraId="1B907DB4" w14:textId="77777777" w:rsidR="00E55518" w:rsidRPr="00E55518" w:rsidRDefault="00E55518" w:rsidP="00E55518">
            <w:pPr>
              <w:spacing w:line="276" w:lineRule="auto"/>
              <w:rPr>
                <w:rFonts w:ascii="Times New Roman" w:hAnsi="Times New Roman" w:cs="Times New Roman"/>
                <w:bCs/>
                <w:kern w:val="0"/>
                <w14:ligatures w14:val="none"/>
              </w:rPr>
            </w:pPr>
            <w:r w:rsidRPr="00E55518">
              <w:rPr>
                <w:rFonts w:cs="Times New Roman"/>
                <w:kern w:val="0"/>
                <w14:ligatures w14:val="none"/>
              </w:rPr>
              <w:t xml:space="preserve">                                                                                                                                                                                                                                                        </w:t>
            </w:r>
            <w:r w:rsidRPr="00E55518">
              <w:rPr>
                <w:rFonts w:ascii="Times New Roman" w:eastAsia="Times New Roman" w:hAnsi="Times New Roman" w:cs="Times New Roman"/>
                <w:b/>
                <w:bCs/>
                <w:kern w:val="0"/>
                <w:sz w:val="24"/>
                <w:szCs w:val="24"/>
                <w:lang w:eastAsia="fr-FR"/>
                <w14:ligatures w14:val="none"/>
              </w:rPr>
              <w:t xml:space="preserve">                                                                                                                                                                                                                                                           </w:t>
            </w:r>
            <w:r w:rsidRPr="00E55518">
              <w:rPr>
                <w:rFonts w:ascii="Times New Roman" w:hAnsi="Times New Roman" w:cs="Times New Roman"/>
                <w:bCs/>
                <w:kern w:val="0"/>
                <w14:ligatures w14:val="none"/>
              </w:rPr>
              <w:t>Le Conseil Municipal accepte, à l’unanimité, cette proposition.</w:t>
            </w:r>
          </w:p>
          <w:p w14:paraId="1133126C" w14:textId="77777777" w:rsidR="00E55518" w:rsidRPr="00E55518" w:rsidRDefault="00E55518" w:rsidP="00E55518">
            <w:pPr>
              <w:spacing w:after="0" w:line="240" w:lineRule="auto"/>
              <w:rPr>
                <w:rFonts w:ascii="Times New Roman" w:eastAsia="Times New Roman" w:hAnsi="Times New Roman" w:cs="Times New Roman"/>
                <w:b/>
                <w:bCs/>
                <w:kern w:val="0"/>
                <w:sz w:val="24"/>
                <w:szCs w:val="24"/>
                <w:lang w:eastAsia="fr-FR"/>
                <w14:ligatures w14:val="none"/>
              </w:rPr>
            </w:pPr>
          </w:p>
          <w:p w14:paraId="79ADC22D" w14:textId="77777777" w:rsidR="00E55518" w:rsidRPr="00E55518" w:rsidRDefault="00E55518" w:rsidP="00E55518">
            <w:pPr>
              <w:spacing w:line="276" w:lineRule="auto"/>
              <w:rPr>
                <w:rFonts w:ascii="Calibri" w:eastAsia="Times New Roman" w:hAnsi="Calibri" w:cs="Times New Roman"/>
                <w:color w:val="000000"/>
                <w:kern w:val="0"/>
                <w14:ligatures w14:val="none"/>
              </w:rPr>
            </w:pPr>
          </w:p>
        </w:tc>
        <w:tc>
          <w:tcPr>
            <w:tcW w:w="5211" w:type="dxa"/>
            <w:noWrap/>
            <w:vAlign w:val="bottom"/>
            <w:hideMark/>
          </w:tcPr>
          <w:p w14:paraId="19FF4178" w14:textId="77777777" w:rsidR="00E55518" w:rsidRPr="00E55518" w:rsidRDefault="00E55518" w:rsidP="00E55518">
            <w:pPr>
              <w:spacing w:line="276" w:lineRule="auto"/>
              <w:rPr>
                <w:rFonts w:cs="Times New Roman"/>
                <w:kern w:val="0"/>
                <w14:ligatures w14:val="none"/>
              </w:rPr>
            </w:pPr>
          </w:p>
        </w:tc>
        <w:tc>
          <w:tcPr>
            <w:tcW w:w="5211" w:type="dxa"/>
            <w:noWrap/>
            <w:vAlign w:val="bottom"/>
            <w:hideMark/>
          </w:tcPr>
          <w:p w14:paraId="707F5BA7" w14:textId="77777777" w:rsidR="00E55518" w:rsidRPr="00E55518" w:rsidRDefault="00E55518" w:rsidP="00E55518">
            <w:pPr>
              <w:spacing w:line="276" w:lineRule="auto"/>
              <w:rPr>
                <w:rFonts w:cs="Times New Roman"/>
                <w:kern w:val="0"/>
                <w14:ligatures w14:val="none"/>
              </w:rPr>
            </w:pPr>
          </w:p>
        </w:tc>
      </w:tr>
    </w:tbl>
    <w:p w14:paraId="123368C9" w14:textId="77777777" w:rsidR="00E55518" w:rsidRPr="00E55518" w:rsidRDefault="00E55518" w:rsidP="00E55518">
      <w:pPr>
        <w:spacing w:after="0" w:line="240" w:lineRule="auto"/>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kern w:val="0"/>
          <w:sz w:val="24"/>
          <w:szCs w:val="24"/>
          <w:lang w:eastAsia="fr-FR"/>
          <w14:ligatures w14:val="none"/>
        </w:rPr>
        <w:t xml:space="preserve">Délibération 7   </w:t>
      </w:r>
      <w:r w:rsidRPr="00E55518">
        <w:rPr>
          <w:rFonts w:ascii="Times New Roman" w:eastAsia="Times New Roman" w:hAnsi="Times New Roman" w:cs="Times New Roman"/>
          <w:b/>
          <w:bCs/>
          <w:kern w:val="0"/>
          <w:sz w:val="28"/>
          <w:szCs w:val="28"/>
          <w:u w:val="single"/>
          <w:lang w:eastAsia="fr-FR"/>
          <w14:ligatures w14:val="none"/>
        </w:rPr>
        <w:t xml:space="preserve">NOUVEAUX TARIFS POUR LA LOCATION DE </w:t>
      </w:r>
      <w:proofErr w:type="gramStart"/>
      <w:r w:rsidRPr="00E55518">
        <w:rPr>
          <w:rFonts w:ascii="Times New Roman" w:eastAsia="Times New Roman" w:hAnsi="Times New Roman" w:cs="Times New Roman"/>
          <w:b/>
          <w:bCs/>
          <w:kern w:val="0"/>
          <w:sz w:val="28"/>
          <w:szCs w:val="28"/>
          <w:u w:val="single"/>
          <w:lang w:eastAsia="fr-FR"/>
          <w14:ligatures w14:val="none"/>
        </w:rPr>
        <w:t>LA</w:t>
      </w:r>
      <w:proofErr w:type="gramEnd"/>
      <w:r w:rsidRPr="00E55518">
        <w:rPr>
          <w:rFonts w:ascii="Times New Roman" w:eastAsia="Times New Roman" w:hAnsi="Times New Roman" w:cs="Times New Roman"/>
          <w:b/>
          <w:bCs/>
          <w:kern w:val="0"/>
          <w:sz w:val="28"/>
          <w:szCs w:val="28"/>
          <w:u w:val="single"/>
          <w:lang w:eastAsia="fr-FR"/>
          <w14:ligatures w14:val="none"/>
        </w:rPr>
        <w:t xml:space="preserve"> </w:t>
      </w:r>
    </w:p>
    <w:p w14:paraId="5947AC54" w14:textId="77777777" w:rsidR="00E55518" w:rsidRPr="00E55518" w:rsidRDefault="00E55518" w:rsidP="00E55518">
      <w:pPr>
        <w:spacing w:after="0" w:line="240" w:lineRule="auto"/>
        <w:jc w:val="center"/>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u w:val="single"/>
          <w:lang w:eastAsia="fr-FR"/>
          <w14:ligatures w14:val="none"/>
        </w:rPr>
        <w:t>SALLE ANDRÉ HÉNON APPLICABLES</w:t>
      </w:r>
    </w:p>
    <w:p w14:paraId="2DAAED08" w14:textId="77777777" w:rsidR="00E55518" w:rsidRPr="00E55518" w:rsidRDefault="00E55518" w:rsidP="00E55518">
      <w:pPr>
        <w:spacing w:after="0" w:line="240" w:lineRule="auto"/>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lang w:eastAsia="fr-FR"/>
          <w14:ligatures w14:val="none"/>
        </w:rPr>
        <w:t xml:space="preserve">                                            </w:t>
      </w:r>
      <w:r w:rsidRPr="00E55518">
        <w:rPr>
          <w:rFonts w:ascii="Times New Roman" w:eastAsia="Times New Roman" w:hAnsi="Times New Roman" w:cs="Times New Roman"/>
          <w:b/>
          <w:bCs/>
          <w:kern w:val="0"/>
          <w:sz w:val="28"/>
          <w:szCs w:val="28"/>
          <w:u w:val="single"/>
          <w:lang w:eastAsia="fr-FR"/>
          <w14:ligatures w14:val="none"/>
        </w:rPr>
        <w:t>AU 1ER JANVIER 2024</w:t>
      </w:r>
    </w:p>
    <w:p w14:paraId="60E60856" w14:textId="77777777" w:rsidR="00E55518" w:rsidRPr="00E55518" w:rsidRDefault="00E55518" w:rsidP="00E55518">
      <w:pPr>
        <w:spacing w:after="0" w:line="240" w:lineRule="auto"/>
        <w:jc w:val="center"/>
        <w:rPr>
          <w:rFonts w:ascii="Times New Roman" w:eastAsia="Times New Roman" w:hAnsi="Times New Roman" w:cs="Times New Roman"/>
          <w:b/>
          <w:bCs/>
          <w:kern w:val="0"/>
          <w:sz w:val="28"/>
          <w:szCs w:val="28"/>
          <w:u w:val="single"/>
          <w:lang w:eastAsia="fr-FR"/>
          <w14:ligatures w14:val="none"/>
        </w:rPr>
      </w:pPr>
    </w:p>
    <w:tbl>
      <w:tblPr>
        <w:tblW w:w="28219" w:type="dxa"/>
        <w:tblInd w:w="55" w:type="dxa"/>
        <w:tblCellMar>
          <w:left w:w="70" w:type="dxa"/>
          <w:right w:w="70" w:type="dxa"/>
        </w:tblCellMar>
        <w:tblLook w:val="04A0" w:firstRow="1" w:lastRow="0" w:firstColumn="1" w:lastColumn="0" w:noHBand="0" w:noVBand="1"/>
      </w:tblPr>
      <w:tblGrid>
        <w:gridCol w:w="8184"/>
        <w:gridCol w:w="2594"/>
        <w:gridCol w:w="17441"/>
      </w:tblGrid>
      <w:tr w:rsidR="00E55518" w:rsidRPr="00E55518" w14:paraId="6E19DD40" w14:textId="77777777" w:rsidTr="00C43AB6">
        <w:trPr>
          <w:trHeight w:val="300"/>
        </w:trPr>
        <w:tc>
          <w:tcPr>
            <w:tcW w:w="28219" w:type="dxa"/>
            <w:gridSpan w:val="3"/>
            <w:noWrap/>
          </w:tcPr>
          <w:tbl>
            <w:tblPr>
              <w:tblStyle w:val="Grilledutableau"/>
              <w:tblW w:w="9464" w:type="dxa"/>
              <w:tblLook w:val="04A0" w:firstRow="1" w:lastRow="0" w:firstColumn="1" w:lastColumn="0" w:noHBand="0" w:noVBand="1"/>
            </w:tblPr>
            <w:tblGrid>
              <w:gridCol w:w="4258"/>
              <w:gridCol w:w="1445"/>
              <w:gridCol w:w="1899"/>
              <w:gridCol w:w="1862"/>
            </w:tblGrid>
            <w:tr w:rsidR="00E55518" w:rsidRPr="00E55518" w14:paraId="5EAB79C6" w14:textId="77777777" w:rsidTr="00C43AB6">
              <w:tc>
                <w:tcPr>
                  <w:tcW w:w="0" w:type="auto"/>
                  <w:tcBorders>
                    <w:top w:val="single" w:sz="4" w:space="0" w:color="auto"/>
                    <w:left w:val="single" w:sz="4" w:space="0" w:color="auto"/>
                    <w:bottom w:val="single" w:sz="4" w:space="0" w:color="auto"/>
                    <w:right w:val="single" w:sz="4" w:space="0" w:color="auto"/>
                  </w:tcBorders>
                </w:tcPr>
                <w:p w14:paraId="73DAC333" w14:textId="77777777" w:rsidR="00E55518" w:rsidRPr="00E55518" w:rsidRDefault="00E55518" w:rsidP="00E55518">
                  <w:pPr>
                    <w:rPr>
                      <w:rFonts w:eastAsia="Times New Roman" w:cs="Times New Roman"/>
                      <w:bCs/>
                    </w:rPr>
                  </w:pPr>
                  <w:r w:rsidRPr="00E55518">
                    <w:rPr>
                      <w:rFonts w:eastAsia="Times New Roman" w:cs="Times New Roman"/>
                      <w:b/>
                      <w:bCs/>
                    </w:rPr>
                    <w:t>SALLE « ANDRE HENON »</w:t>
                  </w:r>
                  <w:r w:rsidRPr="00E55518">
                    <w:rPr>
                      <w:rFonts w:eastAsia="Times New Roman" w:cs="Times New Roman"/>
                      <w:bCs/>
                    </w:rPr>
                    <w:t xml:space="preserve"> 49 personnes</w:t>
                  </w:r>
                </w:p>
                <w:p w14:paraId="2A7F7450" w14:textId="77777777" w:rsidR="00E55518" w:rsidRPr="00E55518" w:rsidRDefault="00E55518" w:rsidP="00E55518">
                  <w:pPr>
                    <w:rPr>
                      <w:rFonts w:eastAsia="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14:paraId="769DF368" w14:textId="77777777" w:rsidR="00E55518" w:rsidRPr="00E55518" w:rsidRDefault="00E55518" w:rsidP="00E55518">
                  <w:pPr>
                    <w:rPr>
                      <w:rFonts w:eastAsia="Times New Roman" w:cs="Times New Roman"/>
                      <w:bCs/>
                      <w:sz w:val="16"/>
                      <w:szCs w:val="16"/>
                    </w:rPr>
                  </w:pPr>
                </w:p>
                <w:p w14:paraId="248FCE86" w14:textId="77777777" w:rsidR="00E55518" w:rsidRPr="00E55518" w:rsidRDefault="00E55518" w:rsidP="00E55518">
                  <w:pPr>
                    <w:rPr>
                      <w:rFonts w:eastAsia="Times New Roman" w:cs="Times New Roman"/>
                      <w:bCs/>
                    </w:rPr>
                  </w:pPr>
                  <w:r w:rsidRPr="00E55518">
                    <w:rPr>
                      <w:rFonts w:eastAsia="Times New Roman" w:cs="Times New Roman"/>
                      <w:bCs/>
                    </w:rPr>
                    <w:t>COMMUNE</w:t>
                  </w:r>
                </w:p>
                <w:p w14:paraId="3BF2BA54" w14:textId="77777777" w:rsidR="00E55518" w:rsidRPr="00E55518" w:rsidRDefault="00E55518" w:rsidP="00E55518">
                  <w:pPr>
                    <w:rPr>
                      <w:rFonts w:eastAsia="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14:paraId="69E30593" w14:textId="77777777" w:rsidR="00E55518" w:rsidRPr="00E55518" w:rsidRDefault="00E55518" w:rsidP="00E55518">
                  <w:pPr>
                    <w:rPr>
                      <w:rFonts w:eastAsia="Times New Roman" w:cs="Times New Roman"/>
                      <w:bCs/>
                      <w:sz w:val="16"/>
                      <w:szCs w:val="16"/>
                    </w:rPr>
                  </w:pPr>
                </w:p>
                <w:p w14:paraId="4559C92B" w14:textId="77777777" w:rsidR="00E55518" w:rsidRPr="00E55518" w:rsidRDefault="00E55518" w:rsidP="00E55518">
                  <w:pPr>
                    <w:rPr>
                      <w:rFonts w:eastAsia="Times New Roman" w:cs="Times New Roman"/>
                      <w:bCs/>
                    </w:rPr>
                  </w:pPr>
                  <w:r w:rsidRPr="00E55518">
                    <w:rPr>
                      <w:rFonts w:eastAsia="Times New Roman" w:cs="Times New Roman"/>
                      <w:bCs/>
                    </w:rPr>
                    <w:t>HORS COMMUNE</w:t>
                  </w:r>
                </w:p>
                <w:p w14:paraId="20875EA0" w14:textId="77777777" w:rsidR="00E55518" w:rsidRPr="00E55518" w:rsidRDefault="00E55518" w:rsidP="00E55518">
                  <w:pPr>
                    <w:rPr>
                      <w:rFonts w:eastAsia="Times New Roman" w:cs="Times New Roman"/>
                      <w:sz w:val="16"/>
                      <w:szCs w:val="16"/>
                    </w:rPr>
                  </w:pPr>
                </w:p>
              </w:tc>
              <w:tc>
                <w:tcPr>
                  <w:tcW w:w="1862" w:type="dxa"/>
                  <w:tcBorders>
                    <w:top w:val="single" w:sz="4" w:space="0" w:color="auto"/>
                    <w:left w:val="single" w:sz="4" w:space="0" w:color="auto"/>
                    <w:bottom w:val="single" w:sz="4" w:space="0" w:color="auto"/>
                    <w:right w:val="single" w:sz="4" w:space="0" w:color="auto"/>
                  </w:tcBorders>
                </w:tcPr>
                <w:p w14:paraId="0445D81A" w14:textId="77777777" w:rsidR="00E55518" w:rsidRPr="00E55518" w:rsidRDefault="00E55518" w:rsidP="00E55518">
                  <w:pPr>
                    <w:rPr>
                      <w:rFonts w:eastAsia="Times New Roman" w:cs="Times New Roman"/>
                      <w:bCs/>
                      <w:sz w:val="16"/>
                      <w:szCs w:val="16"/>
                    </w:rPr>
                  </w:pPr>
                </w:p>
                <w:p w14:paraId="068004DD" w14:textId="77777777" w:rsidR="00E55518" w:rsidRPr="00E55518" w:rsidRDefault="00E55518" w:rsidP="00E55518">
                  <w:pPr>
                    <w:jc w:val="center"/>
                    <w:rPr>
                      <w:rFonts w:eastAsia="Times New Roman" w:cs="Times New Roman"/>
                      <w:bCs/>
                    </w:rPr>
                  </w:pPr>
                  <w:r w:rsidRPr="00E55518">
                    <w:rPr>
                      <w:rFonts w:eastAsia="Times New Roman" w:cs="Times New Roman"/>
                      <w:bCs/>
                    </w:rPr>
                    <w:t>CAUTION</w:t>
                  </w:r>
                </w:p>
                <w:p w14:paraId="78473439" w14:textId="77777777" w:rsidR="00E55518" w:rsidRPr="00E55518" w:rsidRDefault="00E55518" w:rsidP="00E55518">
                  <w:pPr>
                    <w:rPr>
                      <w:rFonts w:eastAsia="Times New Roman" w:cs="Times New Roman"/>
                      <w:bCs/>
                      <w:sz w:val="16"/>
                      <w:szCs w:val="16"/>
                    </w:rPr>
                  </w:pPr>
                </w:p>
              </w:tc>
            </w:tr>
            <w:tr w:rsidR="00E55518" w:rsidRPr="00E55518" w14:paraId="5F291E4F" w14:textId="77777777" w:rsidTr="00C43AB6">
              <w:tc>
                <w:tcPr>
                  <w:tcW w:w="0" w:type="auto"/>
                  <w:tcBorders>
                    <w:top w:val="single" w:sz="4" w:space="0" w:color="auto"/>
                    <w:left w:val="single" w:sz="4" w:space="0" w:color="auto"/>
                    <w:bottom w:val="single" w:sz="4" w:space="0" w:color="auto"/>
                    <w:right w:val="single" w:sz="4" w:space="0" w:color="auto"/>
                  </w:tcBorders>
                </w:tcPr>
                <w:p w14:paraId="736B7F90" w14:textId="77777777" w:rsidR="00E55518" w:rsidRPr="00E55518" w:rsidRDefault="00E55518" w:rsidP="00E55518">
                  <w:pPr>
                    <w:rPr>
                      <w:rFonts w:eastAsia="Times New Roman" w:cs="Times New Roman"/>
                      <w:bCs/>
                    </w:rPr>
                  </w:pPr>
                  <w:r w:rsidRPr="00E55518">
                    <w:rPr>
                      <w:rFonts w:eastAsia="Times New Roman" w:cs="Times New Roman"/>
                      <w:bCs/>
                    </w:rPr>
                    <w:t>LOCATION weekend</w:t>
                  </w:r>
                </w:p>
                <w:p w14:paraId="7E09A0F5" w14:textId="77777777" w:rsidR="00E55518" w:rsidRPr="00E55518" w:rsidRDefault="00E55518" w:rsidP="00E55518">
                  <w:pPr>
                    <w:rPr>
                      <w:rFonts w:eastAsia="Times New Roman" w:cs="Times New Roman"/>
                      <w:bCs/>
                      <w:sz w:val="16"/>
                      <w:szCs w:val="16"/>
                    </w:rPr>
                  </w:pPr>
                  <w:r w:rsidRPr="00E55518">
                    <w:rPr>
                      <w:rFonts w:eastAsia="Times New Roman" w:cs="Times New Roman"/>
                      <w:bCs/>
                    </w:rPr>
                    <w:t>(repas froid avec ou sans vaisselle)</w:t>
                  </w:r>
                </w:p>
              </w:tc>
              <w:tc>
                <w:tcPr>
                  <w:tcW w:w="0" w:type="auto"/>
                  <w:tcBorders>
                    <w:top w:val="single" w:sz="4" w:space="0" w:color="auto"/>
                    <w:left w:val="single" w:sz="4" w:space="0" w:color="auto"/>
                    <w:bottom w:val="single" w:sz="4" w:space="0" w:color="auto"/>
                    <w:right w:val="single" w:sz="4" w:space="0" w:color="auto"/>
                  </w:tcBorders>
                </w:tcPr>
                <w:p w14:paraId="5270DBB3" w14:textId="77777777" w:rsidR="00E55518" w:rsidRPr="00E55518" w:rsidRDefault="00E55518" w:rsidP="00E55518">
                  <w:pPr>
                    <w:jc w:val="center"/>
                    <w:rPr>
                      <w:rFonts w:eastAsia="Times New Roman" w:cs="Times New Roman"/>
                      <w:bCs/>
                    </w:rPr>
                  </w:pPr>
                  <w:r w:rsidRPr="00E55518">
                    <w:rPr>
                      <w:rFonts w:eastAsia="Times New Roman" w:cs="Times New Roman"/>
                      <w:bCs/>
                    </w:rPr>
                    <w:t>120 €</w:t>
                  </w:r>
                </w:p>
              </w:tc>
              <w:tc>
                <w:tcPr>
                  <w:tcW w:w="0" w:type="auto"/>
                  <w:tcBorders>
                    <w:top w:val="single" w:sz="4" w:space="0" w:color="auto"/>
                    <w:left w:val="single" w:sz="4" w:space="0" w:color="auto"/>
                    <w:bottom w:val="single" w:sz="4" w:space="0" w:color="auto"/>
                    <w:right w:val="single" w:sz="4" w:space="0" w:color="auto"/>
                  </w:tcBorders>
                </w:tcPr>
                <w:p w14:paraId="4EA9563E" w14:textId="77777777" w:rsidR="00E55518" w:rsidRPr="00E55518" w:rsidRDefault="00E55518" w:rsidP="00E55518">
                  <w:pPr>
                    <w:jc w:val="center"/>
                    <w:rPr>
                      <w:rFonts w:eastAsia="Times New Roman" w:cs="Times New Roman"/>
                      <w:bCs/>
                    </w:rPr>
                  </w:pPr>
                  <w:r w:rsidRPr="00E55518">
                    <w:rPr>
                      <w:rFonts w:eastAsia="Times New Roman" w:cs="Times New Roman"/>
                      <w:bCs/>
                    </w:rPr>
                    <w:t>140 €</w:t>
                  </w:r>
                </w:p>
              </w:tc>
              <w:tc>
                <w:tcPr>
                  <w:tcW w:w="1862" w:type="dxa"/>
                  <w:tcBorders>
                    <w:top w:val="single" w:sz="4" w:space="0" w:color="auto"/>
                    <w:left w:val="single" w:sz="4" w:space="0" w:color="auto"/>
                    <w:bottom w:val="single" w:sz="4" w:space="0" w:color="auto"/>
                    <w:right w:val="single" w:sz="4" w:space="0" w:color="auto"/>
                  </w:tcBorders>
                </w:tcPr>
                <w:p w14:paraId="515E57CC" w14:textId="77777777" w:rsidR="00E55518" w:rsidRPr="00E55518" w:rsidRDefault="00E55518" w:rsidP="00E55518">
                  <w:pPr>
                    <w:jc w:val="center"/>
                    <w:rPr>
                      <w:rFonts w:eastAsia="Times New Roman" w:cs="Times New Roman"/>
                      <w:bCs/>
                      <w:sz w:val="16"/>
                      <w:szCs w:val="16"/>
                    </w:rPr>
                  </w:pPr>
                  <w:r w:rsidRPr="00E55518">
                    <w:rPr>
                      <w:rFonts w:eastAsia="Times New Roman" w:cs="Times New Roman"/>
                      <w:bCs/>
                    </w:rPr>
                    <w:t xml:space="preserve">       </w:t>
                  </w:r>
                  <w:r w:rsidRPr="00E55518">
                    <w:rPr>
                      <w:rFonts w:eastAsia="Times New Roman" w:cs="Times New Roman"/>
                      <w:bCs/>
                      <w:sz w:val="16"/>
                      <w:szCs w:val="16"/>
                    </w:rPr>
                    <w:t>200 € pour les locaux</w:t>
                  </w:r>
                </w:p>
                <w:p w14:paraId="2B5B0DB2" w14:textId="77777777" w:rsidR="00E55518" w:rsidRPr="00E55518" w:rsidRDefault="00E55518" w:rsidP="00E55518">
                  <w:pPr>
                    <w:jc w:val="center"/>
                    <w:rPr>
                      <w:rFonts w:eastAsia="Times New Roman" w:cs="Times New Roman"/>
                      <w:bCs/>
                    </w:rPr>
                  </w:pPr>
                  <w:r w:rsidRPr="00E55518">
                    <w:rPr>
                      <w:rFonts w:eastAsia="Times New Roman" w:cs="Times New Roman"/>
                      <w:bCs/>
                      <w:sz w:val="16"/>
                      <w:szCs w:val="16"/>
                    </w:rPr>
                    <w:t xml:space="preserve">       50 € pour le ménage</w:t>
                  </w:r>
                </w:p>
              </w:tc>
            </w:tr>
            <w:tr w:rsidR="00E55518" w:rsidRPr="00E55518" w14:paraId="1EA7E41E" w14:textId="77777777" w:rsidTr="00C43AB6">
              <w:tc>
                <w:tcPr>
                  <w:tcW w:w="0" w:type="auto"/>
                  <w:tcBorders>
                    <w:top w:val="single" w:sz="4" w:space="0" w:color="auto"/>
                    <w:left w:val="single" w:sz="4" w:space="0" w:color="auto"/>
                    <w:bottom w:val="single" w:sz="4" w:space="0" w:color="auto"/>
                    <w:right w:val="single" w:sz="4" w:space="0" w:color="auto"/>
                  </w:tcBorders>
                </w:tcPr>
                <w:p w14:paraId="477CA2D4" w14:textId="77777777" w:rsidR="00E55518" w:rsidRPr="00E55518" w:rsidRDefault="00E55518" w:rsidP="00E55518">
                  <w:pPr>
                    <w:rPr>
                      <w:rFonts w:eastAsia="Times New Roman" w:cs="Times New Roman"/>
                      <w:bCs/>
                      <w:sz w:val="16"/>
                      <w:szCs w:val="16"/>
                    </w:rPr>
                  </w:pPr>
                </w:p>
                <w:p w14:paraId="137F6899" w14:textId="77777777" w:rsidR="00E55518" w:rsidRPr="00E55518" w:rsidRDefault="00E55518" w:rsidP="00E55518">
                  <w:pPr>
                    <w:rPr>
                      <w:rFonts w:eastAsia="Times New Roman" w:cs="Times New Roman"/>
                      <w:bCs/>
                      <w:sz w:val="16"/>
                      <w:szCs w:val="16"/>
                    </w:rPr>
                  </w:pPr>
                  <w:r w:rsidRPr="00E55518">
                    <w:rPr>
                      <w:rFonts w:eastAsia="Times New Roman" w:cs="Times New Roman"/>
                      <w:bCs/>
                    </w:rPr>
                    <w:t>OBSEQUES (café)</w:t>
                  </w:r>
                </w:p>
              </w:tc>
              <w:tc>
                <w:tcPr>
                  <w:tcW w:w="0" w:type="auto"/>
                  <w:tcBorders>
                    <w:top w:val="single" w:sz="4" w:space="0" w:color="auto"/>
                    <w:left w:val="single" w:sz="4" w:space="0" w:color="auto"/>
                    <w:bottom w:val="single" w:sz="4" w:space="0" w:color="auto"/>
                    <w:right w:val="single" w:sz="4" w:space="0" w:color="auto"/>
                  </w:tcBorders>
                </w:tcPr>
                <w:p w14:paraId="19DC774C" w14:textId="77777777" w:rsidR="00E55518" w:rsidRPr="00E55518" w:rsidRDefault="00E55518" w:rsidP="00E55518">
                  <w:pPr>
                    <w:jc w:val="center"/>
                    <w:rPr>
                      <w:rFonts w:eastAsia="Times New Roman" w:cs="Times New Roman"/>
                      <w:bCs/>
                    </w:rPr>
                  </w:pPr>
                </w:p>
                <w:p w14:paraId="39D95D8D" w14:textId="77777777" w:rsidR="00E55518" w:rsidRPr="00E55518" w:rsidRDefault="00E55518" w:rsidP="00E55518">
                  <w:pPr>
                    <w:jc w:val="center"/>
                    <w:rPr>
                      <w:rFonts w:eastAsia="Times New Roman" w:cs="Times New Roman"/>
                      <w:bCs/>
                    </w:rPr>
                  </w:pPr>
                  <w:r w:rsidRPr="00E55518">
                    <w:rPr>
                      <w:rFonts w:eastAsia="Times New Roman" w:cs="Times New Roman"/>
                      <w:bCs/>
                    </w:rPr>
                    <w:t>25 €</w:t>
                  </w:r>
                </w:p>
              </w:tc>
              <w:tc>
                <w:tcPr>
                  <w:tcW w:w="0" w:type="auto"/>
                  <w:tcBorders>
                    <w:top w:val="single" w:sz="4" w:space="0" w:color="auto"/>
                    <w:left w:val="single" w:sz="4" w:space="0" w:color="auto"/>
                    <w:bottom w:val="single" w:sz="4" w:space="0" w:color="auto"/>
                    <w:right w:val="single" w:sz="4" w:space="0" w:color="auto"/>
                  </w:tcBorders>
                </w:tcPr>
                <w:p w14:paraId="62E6B3E0" w14:textId="77777777" w:rsidR="00E55518" w:rsidRPr="00E55518" w:rsidRDefault="00E55518" w:rsidP="00E55518">
                  <w:pPr>
                    <w:jc w:val="center"/>
                    <w:rPr>
                      <w:rFonts w:eastAsia="Times New Roman" w:cs="Times New Roman"/>
                      <w:bCs/>
                    </w:rPr>
                  </w:pPr>
                </w:p>
                <w:p w14:paraId="478F876B" w14:textId="77777777" w:rsidR="00E55518" w:rsidRPr="00E55518" w:rsidRDefault="00E55518" w:rsidP="00E55518">
                  <w:pPr>
                    <w:jc w:val="center"/>
                    <w:rPr>
                      <w:rFonts w:eastAsia="Times New Roman" w:cs="Times New Roman"/>
                      <w:bCs/>
                    </w:rPr>
                  </w:pPr>
                  <w:r w:rsidRPr="00E55518">
                    <w:rPr>
                      <w:rFonts w:eastAsia="Times New Roman" w:cs="Times New Roman"/>
                      <w:bCs/>
                    </w:rPr>
                    <w:t>25 €</w:t>
                  </w:r>
                </w:p>
              </w:tc>
              <w:tc>
                <w:tcPr>
                  <w:tcW w:w="1862" w:type="dxa"/>
                  <w:tcBorders>
                    <w:top w:val="single" w:sz="4" w:space="0" w:color="auto"/>
                    <w:left w:val="single" w:sz="4" w:space="0" w:color="auto"/>
                    <w:bottom w:val="single" w:sz="4" w:space="0" w:color="auto"/>
                    <w:right w:val="single" w:sz="4" w:space="0" w:color="auto"/>
                  </w:tcBorders>
                </w:tcPr>
                <w:p w14:paraId="684AF50D" w14:textId="77777777" w:rsidR="00E55518" w:rsidRPr="00E55518" w:rsidRDefault="00E55518" w:rsidP="00E55518">
                  <w:pPr>
                    <w:jc w:val="center"/>
                    <w:rPr>
                      <w:rFonts w:eastAsia="Times New Roman" w:cs="Times New Roman"/>
                      <w:bCs/>
                    </w:rPr>
                  </w:pPr>
                </w:p>
              </w:tc>
            </w:tr>
            <w:tr w:rsidR="00E55518" w:rsidRPr="00E55518" w14:paraId="297924D0" w14:textId="77777777" w:rsidTr="00C43AB6">
              <w:tc>
                <w:tcPr>
                  <w:tcW w:w="0" w:type="auto"/>
                  <w:tcBorders>
                    <w:top w:val="single" w:sz="4" w:space="0" w:color="auto"/>
                    <w:left w:val="single" w:sz="4" w:space="0" w:color="auto"/>
                    <w:bottom w:val="single" w:sz="4" w:space="0" w:color="auto"/>
                    <w:right w:val="single" w:sz="4" w:space="0" w:color="auto"/>
                  </w:tcBorders>
                </w:tcPr>
                <w:p w14:paraId="29E7180F" w14:textId="77777777" w:rsidR="00E55518" w:rsidRPr="00E55518" w:rsidRDefault="00E55518" w:rsidP="00E55518">
                  <w:pPr>
                    <w:rPr>
                      <w:rFonts w:eastAsia="Times New Roman" w:cs="Times New Roman"/>
                      <w:bCs/>
                      <w:sz w:val="16"/>
                      <w:szCs w:val="16"/>
                    </w:rPr>
                  </w:pPr>
                </w:p>
                <w:p w14:paraId="2192C407" w14:textId="77777777" w:rsidR="00E55518" w:rsidRPr="00E55518" w:rsidRDefault="00E55518" w:rsidP="00E55518">
                  <w:pPr>
                    <w:rPr>
                      <w:rFonts w:eastAsia="Times New Roman" w:cs="Times New Roman"/>
                      <w:bCs/>
                    </w:rPr>
                  </w:pPr>
                  <w:r w:rsidRPr="00E55518">
                    <w:rPr>
                      <w:rFonts w:eastAsia="Times New Roman" w:cs="Times New Roman"/>
                      <w:bCs/>
                    </w:rPr>
                    <w:t xml:space="preserve">VIN D’HONNEUR </w:t>
                  </w:r>
                </w:p>
                <w:p w14:paraId="16770C73" w14:textId="77777777" w:rsidR="00E55518" w:rsidRPr="00E55518" w:rsidRDefault="00E55518" w:rsidP="00E55518">
                  <w:pPr>
                    <w:rPr>
                      <w:rFonts w:eastAsia="Times New Roman" w:cs="Times New Roman"/>
                      <w:bCs/>
                      <w:sz w:val="16"/>
                      <w:szCs w:val="16"/>
                    </w:rPr>
                  </w:pPr>
                  <w:r w:rsidRPr="00E55518">
                    <w:rPr>
                      <w:rFonts w:eastAsia="Times New Roman" w:cs="Times New Roman"/>
                      <w:bCs/>
                    </w:rPr>
                    <w:t>(1 journée avec ou sans vaisselle)</w:t>
                  </w:r>
                </w:p>
              </w:tc>
              <w:tc>
                <w:tcPr>
                  <w:tcW w:w="0" w:type="auto"/>
                  <w:tcBorders>
                    <w:top w:val="single" w:sz="4" w:space="0" w:color="auto"/>
                    <w:left w:val="single" w:sz="4" w:space="0" w:color="auto"/>
                    <w:bottom w:val="single" w:sz="4" w:space="0" w:color="auto"/>
                    <w:right w:val="single" w:sz="4" w:space="0" w:color="auto"/>
                  </w:tcBorders>
                </w:tcPr>
                <w:p w14:paraId="70254B53" w14:textId="77777777" w:rsidR="00E55518" w:rsidRPr="00E55518" w:rsidRDefault="00E55518" w:rsidP="00E55518">
                  <w:pPr>
                    <w:jc w:val="center"/>
                    <w:rPr>
                      <w:rFonts w:eastAsia="Times New Roman" w:cs="Times New Roman"/>
                      <w:bCs/>
                      <w:sz w:val="16"/>
                      <w:szCs w:val="16"/>
                    </w:rPr>
                  </w:pPr>
                </w:p>
                <w:p w14:paraId="61C7AE27" w14:textId="77777777" w:rsidR="00E55518" w:rsidRPr="00E55518" w:rsidRDefault="00E55518" w:rsidP="00E55518">
                  <w:pPr>
                    <w:jc w:val="center"/>
                    <w:rPr>
                      <w:rFonts w:eastAsia="Times New Roman" w:cs="Times New Roman"/>
                      <w:bCs/>
                    </w:rPr>
                  </w:pPr>
                  <w:r w:rsidRPr="00E55518">
                    <w:rPr>
                      <w:rFonts w:eastAsia="Times New Roman" w:cs="Times New Roman"/>
                      <w:bCs/>
                    </w:rPr>
                    <w:t>70 €</w:t>
                  </w:r>
                </w:p>
                <w:p w14:paraId="447109E0" w14:textId="77777777" w:rsidR="00E55518" w:rsidRPr="00E55518" w:rsidRDefault="00E55518" w:rsidP="00E55518">
                  <w:pPr>
                    <w:jc w:val="center"/>
                    <w:rPr>
                      <w:rFonts w:eastAsia="Times New Roman" w:cs="Times New Roman"/>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F94ABF2" w14:textId="77777777" w:rsidR="00E55518" w:rsidRPr="00E55518" w:rsidRDefault="00E55518" w:rsidP="00E55518">
                  <w:pPr>
                    <w:jc w:val="center"/>
                    <w:rPr>
                      <w:rFonts w:eastAsia="Times New Roman" w:cs="Times New Roman"/>
                      <w:bCs/>
                      <w:sz w:val="16"/>
                      <w:szCs w:val="16"/>
                    </w:rPr>
                  </w:pPr>
                </w:p>
                <w:p w14:paraId="45952706" w14:textId="77777777" w:rsidR="00E55518" w:rsidRPr="00E55518" w:rsidRDefault="00E55518" w:rsidP="00E55518">
                  <w:pPr>
                    <w:jc w:val="center"/>
                    <w:rPr>
                      <w:rFonts w:eastAsia="Times New Roman" w:cs="Times New Roman"/>
                      <w:bCs/>
                    </w:rPr>
                  </w:pPr>
                  <w:r w:rsidRPr="00E55518">
                    <w:rPr>
                      <w:rFonts w:eastAsia="Times New Roman" w:cs="Times New Roman"/>
                      <w:bCs/>
                    </w:rPr>
                    <w:t>70 €</w:t>
                  </w:r>
                </w:p>
                <w:p w14:paraId="0606EF4B" w14:textId="77777777" w:rsidR="00E55518" w:rsidRPr="00E55518" w:rsidRDefault="00E55518" w:rsidP="00E55518">
                  <w:pPr>
                    <w:jc w:val="center"/>
                    <w:rPr>
                      <w:rFonts w:eastAsia="Times New Roman" w:cs="Times New Roman"/>
                      <w:bCs/>
                      <w:sz w:val="16"/>
                      <w:szCs w:val="16"/>
                    </w:rPr>
                  </w:pPr>
                </w:p>
              </w:tc>
              <w:tc>
                <w:tcPr>
                  <w:tcW w:w="1862" w:type="dxa"/>
                  <w:tcBorders>
                    <w:top w:val="single" w:sz="4" w:space="0" w:color="auto"/>
                    <w:left w:val="single" w:sz="4" w:space="0" w:color="auto"/>
                    <w:bottom w:val="single" w:sz="4" w:space="0" w:color="auto"/>
                    <w:right w:val="single" w:sz="4" w:space="0" w:color="auto"/>
                  </w:tcBorders>
                </w:tcPr>
                <w:p w14:paraId="5316C91E" w14:textId="77777777" w:rsidR="00E55518" w:rsidRPr="00E55518" w:rsidRDefault="00E55518" w:rsidP="00E55518">
                  <w:pPr>
                    <w:jc w:val="center"/>
                    <w:rPr>
                      <w:rFonts w:eastAsia="Times New Roman" w:cs="Times New Roman"/>
                      <w:bCs/>
                      <w:sz w:val="16"/>
                      <w:szCs w:val="16"/>
                    </w:rPr>
                  </w:pPr>
                </w:p>
                <w:p w14:paraId="2C2E5892" w14:textId="77777777" w:rsidR="00E55518" w:rsidRPr="00E55518" w:rsidRDefault="00E55518" w:rsidP="00E55518">
                  <w:pPr>
                    <w:jc w:val="center"/>
                    <w:rPr>
                      <w:rFonts w:eastAsia="Times New Roman" w:cs="Times New Roman"/>
                      <w:bCs/>
                      <w:sz w:val="16"/>
                      <w:szCs w:val="16"/>
                    </w:rPr>
                  </w:pPr>
                  <w:r w:rsidRPr="00E55518">
                    <w:rPr>
                      <w:rFonts w:eastAsia="Times New Roman" w:cs="Times New Roman"/>
                      <w:bCs/>
                    </w:rPr>
                    <w:t xml:space="preserve">2    </w:t>
                  </w:r>
                  <w:r w:rsidRPr="00E55518">
                    <w:rPr>
                      <w:rFonts w:eastAsia="Times New Roman" w:cs="Times New Roman"/>
                      <w:bCs/>
                      <w:sz w:val="16"/>
                      <w:szCs w:val="16"/>
                    </w:rPr>
                    <w:t>200 € pour les locaux</w:t>
                  </w:r>
                </w:p>
                <w:p w14:paraId="09089642" w14:textId="77777777" w:rsidR="00E55518" w:rsidRPr="00E55518" w:rsidRDefault="00E55518" w:rsidP="00E55518">
                  <w:pPr>
                    <w:jc w:val="center"/>
                    <w:rPr>
                      <w:rFonts w:eastAsia="Times New Roman" w:cs="Times New Roman"/>
                      <w:bCs/>
                    </w:rPr>
                  </w:pPr>
                  <w:r w:rsidRPr="00E55518">
                    <w:rPr>
                      <w:rFonts w:eastAsia="Times New Roman" w:cs="Times New Roman"/>
                      <w:bCs/>
                      <w:sz w:val="16"/>
                      <w:szCs w:val="16"/>
                    </w:rPr>
                    <w:t xml:space="preserve">5      50 </w:t>
                  </w:r>
                  <w:proofErr w:type="gramStart"/>
                  <w:r w:rsidRPr="00E55518">
                    <w:rPr>
                      <w:rFonts w:eastAsia="Times New Roman" w:cs="Times New Roman"/>
                      <w:bCs/>
                      <w:sz w:val="16"/>
                      <w:szCs w:val="16"/>
                    </w:rPr>
                    <w:t>€  pour</w:t>
                  </w:r>
                  <w:proofErr w:type="gramEnd"/>
                  <w:r w:rsidRPr="00E55518">
                    <w:rPr>
                      <w:rFonts w:eastAsia="Times New Roman" w:cs="Times New Roman"/>
                      <w:bCs/>
                      <w:sz w:val="16"/>
                      <w:szCs w:val="16"/>
                    </w:rPr>
                    <w:t xml:space="preserve"> le ménage</w:t>
                  </w:r>
                </w:p>
              </w:tc>
            </w:tr>
            <w:tr w:rsidR="00E55518" w:rsidRPr="00E55518" w14:paraId="2E6EA3D8" w14:textId="77777777" w:rsidTr="00C43AB6">
              <w:tc>
                <w:tcPr>
                  <w:tcW w:w="0" w:type="auto"/>
                  <w:tcBorders>
                    <w:top w:val="single" w:sz="4" w:space="0" w:color="auto"/>
                    <w:left w:val="single" w:sz="4" w:space="0" w:color="auto"/>
                    <w:bottom w:val="single" w:sz="4" w:space="0" w:color="auto"/>
                    <w:right w:val="single" w:sz="4" w:space="0" w:color="auto"/>
                  </w:tcBorders>
                </w:tcPr>
                <w:p w14:paraId="27861A4D" w14:textId="77777777" w:rsidR="00E55518" w:rsidRPr="00E55518" w:rsidRDefault="00E55518" w:rsidP="00E55518">
                  <w:pPr>
                    <w:rPr>
                      <w:rFonts w:eastAsia="Times New Roman" w:cs="Times New Roman"/>
                      <w:bCs/>
                      <w:sz w:val="16"/>
                      <w:szCs w:val="16"/>
                    </w:rPr>
                  </w:pPr>
                </w:p>
                <w:p w14:paraId="5EABD489" w14:textId="77777777" w:rsidR="00E55518" w:rsidRPr="00E55518" w:rsidRDefault="00E55518" w:rsidP="00E55518">
                  <w:pPr>
                    <w:rPr>
                      <w:rFonts w:eastAsia="Times New Roman" w:cs="Times New Roman"/>
                      <w:bCs/>
                    </w:rPr>
                  </w:pPr>
                  <w:r w:rsidRPr="00E55518">
                    <w:rPr>
                      <w:rFonts w:eastAsia="Times New Roman" w:cs="Times New Roman"/>
                      <w:bCs/>
                    </w:rPr>
                    <w:t xml:space="preserve">LOCATION DE LA VAISSELLE SANS LA SALLE </w:t>
                  </w:r>
                </w:p>
                <w:p w14:paraId="01058070" w14:textId="77777777" w:rsidR="00E55518" w:rsidRPr="00E55518" w:rsidRDefault="00E55518" w:rsidP="00E55518">
                  <w:pPr>
                    <w:rPr>
                      <w:rFonts w:eastAsia="Times New Roman" w:cs="Times New Roman"/>
                      <w:bCs/>
                    </w:rPr>
                  </w:pPr>
                  <w:r w:rsidRPr="00E55518">
                    <w:rPr>
                      <w:rFonts w:eastAsia="Times New Roman" w:cs="Times New Roman"/>
                      <w:bCs/>
                    </w:rPr>
                    <w:t>(couvert complet)</w:t>
                  </w:r>
                </w:p>
              </w:tc>
              <w:tc>
                <w:tcPr>
                  <w:tcW w:w="0" w:type="auto"/>
                  <w:tcBorders>
                    <w:top w:val="single" w:sz="4" w:space="0" w:color="auto"/>
                    <w:left w:val="single" w:sz="4" w:space="0" w:color="auto"/>
                    <w:bottom w:val="single" w:sz="4" w:space="0" w:color="auto"/>
                    <w:right w:val="single" w:sz="4" w:space="0" w:color="auto"/>
                  </w:tcBorders>
                </w:tcPr>
                <w:p w14:paraId="4B1CF50B" w14:textId="77777777" w:rsidR="00E55518" w:rsidRPr="00E55518" w:rsidRDefault="00E55518" w:rsidP="00E55518">
                  <w:pPr>
                    <w:jc w:val="center"/>
                    <w:rPr>
                      <w:rFonts w:eastAsia="Times New Roman" w:cs="Times New Roman"/>
                      <w:bCs/>
                      <w:sz w:val="16"/>
                      <w:szCs w:val="16"/>
                    </w:rPr>
                  </w:pPr>
                </w:p>
                <w:p w14:paraId="30F19538" w14:textId="77777777" w:rsidR="00E55518" w:rsidRPr="00E55518" w:rsidRDefault="00E55518" w:rsidP="00E55518">
                  <w:pPr>
                    <w:jc w:val="center"/>
                    <w:rPr>
                      <w:rFonts w:eastAsia="Times New Roman" w:cs="Times New Roman"/>
                      <w:bCs/>
                    </w:rPr>
                  </w:pPr>
                  <w:r w:rsidRPr="00E55518">
                    <w:rPr>
                      <w:rFonts w:eastAsia="Times New Roman" w:cs="Times New Roman"/>
                      <w:bCs/>
                    </w:rPr>
                    <w:t>1€/personne</w:t>
                  </w:r>
                </w:p>
                <w:p w14:paraId="3EF64BB4" w14:textId="77777777" w:rsidR="00E55518" w:rsidRPr="00E55518" w:rsidRDefault="00E55518" w:rsidP="00E55518">
                  <w:pPr>
                    <w:tabs>
                      <w:tab w:val="left" w:pos="720"/>
                    </w:tabs>
                    <w:rPr>
                      <w:rFonts w:eastAsia="Times New Roman" w:cs="Times New Roman"/>
                      <w:sz w:val="16"/>
                      <w:szCs w:val="16"/>
                    </w:rPr>
                  </w:pPr>
                  <w:r w:rsidRPr="00E55518">
                    <w:rPr>
                      <w:rFonts w:eastAsia="Times New Roman" w:cs="Times New Roman"/>
                    </w:rPr>
                    <w:tab/>
                  </w:r>
                </w:p>
              </w:tc>
              <w:tc>
                <w:tcPr>
                  <w:tcW w:w="0" w:type="auto"/>
                  <w:tcBorders>
                    <w:top w:val="single" w:sz="4" w:space="0" w:color="auto"/>
                    <w:left w:val="single" w:sz="4" w:space="0" w:color="auto"/>
                    <w:bottom w:val="single" w:sz="4" w:space="0" w:color="auto"/>
                    <w:right w:val="single" w:sz="4" w:space="0" w:color="auto"/>
                  </w:tcBorders>
                </w:tcPr>
                <w:p w14:paraId="09C30160" w14:textId="77777777" w:rsidR="00E55518" w:rsidRPr="00E55518" w:rsidRDefault="00E55518" w:rsidP="00E55518">
                  <w:pPr>
                    <w:jc w:val="center"/>
                    <w:rPr>
                      <w:rFonts w:eastAsia="Times New Roman" w:cs="Times New Roman"/>
                      <w:bCs/>
                      <w:sz w:val="16"/>
                      <w:szCs w:val="16"/>
                    </w:rPr>
                  </w:pPr>
                </w:p>
                <w:p w14:paraId="19187035" w14:textId="77777777" w:rsidR="00E55518" w:rsidRPr="00E55518" w:rsidRDefault="00E55518" w:rsidP="00E55518">
                  <w:pPr>
                    <w:jc w:val="center"/>
                    <w:rPr>
                      <w:rFonts w:eastAsia="Times New Roman" w:cs="Times New Roman"/>
                      <w:bCs/>
                    </w:rPr>
                  </w:pPr>
                  <w:r w:rsidRPr="00E55518">
                    <w:rPr>
                      <w:rFonts w:eastAsia="Times New Roman" w:cs="Times New Roman"/>
                      <w:bCs/>
                    </w:rPr>
                    <w:t>pas de location</w:t>
                  </w:r>
                </w:p>
              </w:tc>
              <w:tc>
                <w:tcPr>
                  <w:tcW w:w="1862" w:type="dxa"/>
                  <w:tcBorders>
                    <w:top w:val="single" w:sz="4" w:space="0" w:color="auto"/>
                    <w:left w:val="single" w:sz="4" w:space="0" w:color="auto"/>
                    <w:bottom w:val="single" w:sz="4" w:space="0" w:color="auto"/>
                    <w:right w:val="single" w:sz="4" w:space="0" w:color="auto"/>
                  </w:tcBorders>
                </w:tcPr>
                <w:p w14:paraId="59955ACC" w14:textId="77777777" w:rsidR="00E55518" w:rsidRPr="00E55518" w:rsidRDefault="00E55518" w:rsidP="00E55518">
                  <w:pPr>
                    <w:jc w:val="center"/>
                    <w:rPr>
                      <w:rFonts w:eastAsia="Times New Roman" w:cs="Times New Roman"/>
                      <w:bCs/>
                      <w:sz w:val="16"/>
                      <w:szCs w:val="16"/>
                    </w:rPr>
                  </w:pPr>
                </w:p>
                <w:p w14:paraId="51C93121" w14:textId="77777777" w:rsidR="00E55518" w:rsidRPr="00E55518" w:rsidRDefault="00E55518" w:rsidP="00E55518">
                  <w:pPr>
                    <w:jc w:val="center"/>
                    <w:rPr>
                      <w:rFonts w:eastAsia="Times New Roman" w:cs="Times New Roman"/>
                      <w:bCs/>
                    </w:rPr>
                  </w:pPr>
                  <w:r w:rsidRPr="00E55518">
                    <w:rPr>
                      <w:rFonts w:eastAsia="Times New Roman" w:cs="Times New Roman"/>
                      <w:bCs/>
                    </w:rPr>
                    <w:t>70 €</w:t>
                  </w:r>
                </w:p>
              </w:tc>
            </w:tr>
          </w:tbl>
          <w:p w14:paraId="65905BAD" w14:textId="77777777" w:rsidR="00E55518" w:rsidRPr="00E55518" w:rsidRDefault="00E55518" w:rsidP="00E55518">
            <w:pPr>
              <w:spacing w:line="276" w:lineRule="auto"/>
              <w:rPr>
                <w:rFonts w:ascii="Calibri" w:eastAsia="Times New Roman" w:hAnsi="Calibri" w:cs="Times New Roman"/>
                <w:color w:val="000000"/>
                <w:kern w:val="0"/>
                <w14:ligatures w14:val="none"/>
              </w:rPr>
            </w:pPr>
          </w:p>
        </w:tc>
      </w:tr>
      <w:tr w:rsidR="00E55518" w:rsidRPr="00E55518" w14:paraId="4DFD9B73" w14:textId="77777777" w:rsidTr="00C43AB6">
        <w:trPr>
          <w:gridAfter w:val="1"/>
          <w:wAfter w:w="17441" w:type="dxa"/>
          <w:trHeight w:val="375"/>
        </w:trPr>
        <w:tc>
          <w:tcPr>
            <w:tcW w:w="10778" w:type="dxa"/>
            <w:gridSpan w:val="2"/>
            <w:noWrap/>
            <w:vAlign w:val="bottom"/>
            <w:hideMark/>
          </w:tcPr>
          <w:p w14:paraId="3AF80B18" w14:textId="77777777" w:rsidR="00E55518" w:rsidRPr="00E55518" w:rsidRDefault="00E55518" w:rsidP="00E55518">
            <w:pPr>
              <w:spacing w:line="276" w:lineRule="auto"/>
              <w:rPr>
                <w:rFonts w:ascii="Calibri" w:eastAsia="Times New Roman" w:hAnsi="Calibri" w:cs="Times New Roman"/>
                <w:b/>
                <w:bCs/>
                <w:color w:val="000000"/>
                <w:kern w:val="0"/>
                <w14:ligatures w14:val="none"/>
              </w:rPr>
            </w:pPr>
          </w:p>
          <w:p w14:paraId="58CE6C76"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b/>
                <w:bCs/>
                <w:color w:val="000000"/>
                <w:kern w:val="0"/>
                <w14:ligatures w14:val="none"/>
              </w:rPr>
              <w:t xml:space="preserve">électricité et chauffage :                                                                                                                                                                                           </w:t>
            </w:r>
            <w:r w:rsidRPr="00E55518">
              <w:rPr>
                <w:rFonts w:ascii="Calibri" w:eastAsia="Times New Roman" w:hAnsi="Calibri" w:cs="Times New Roman"/>
                <w:color w:val="000000"/>
                <w:kern w:val="0"/>
                <w14:ligatures w14:val="none"/>
              </w:rPr>
              <w:t>forfait électricité et chauffage 50 euros pour deux jours du 1</w:t>
            </w:r>
            <w:r w:rsidRPr="00E55518">
              <w:rPr>
                <w:rFonts w:ascii="Calibri" w:eastAsia="Times New Roman" w:hAnsi="Calibri" w:cs="Times New Roman"/>
                <w:color w:val="000000"/>
                <w:kern w:val="0"/>
                <w:vertAlign w:val="superscript"/>
                <w14:ligatures w14:val="none"/>
              </w:rPr>
              <w:t>er</w:t>
            </w:r>
            <w:r w:rsidRPr="00E55518">
              <w:rPr>
                <w:rFonts w:ascii="Calibri" w:eastAsia="Times New Roman" w:hAnsi="Calibri" w:cs="Times New Roman"/>
                <w:color w:val="000000"/>
                <w:kern w:val="0"/>
                <w14:ligatures w14:val="none"/>
              </w:rPr>
              <w:t xml:space="preserve"> octobre au 30 avril.                                                                          Forfait électricité et chauffage 30 euros pour deux jours du 1</w:t>
            </w:r>
            <w:r w:rsidRPr="00E55518">
              <w:rPr>
                <w:rFonts w:ascii="Calibri" w:eastAsia="Times New Roman" w:hAnsi="Calibri" w:cs="Times New Roman"/>
                <w:color w:val="000000"/>
                <w:kern w:val="0"/>
                <w:vertAlign w:val="superscript"/>
                <w14:ligatures w14:val="none"/>
              </w:rPr>
              <w:t>er</w:t>
            </w:r>
            <w:r w:rsidRPr="00E55518">
              <w:rPr>
                <w:rFonts w:ascii="Calibri" w:eastAsia="Times New Roman" w:hAnsi="Calibri" w:cs="Times New Roman"/>
                <w:color w:val="000000"/>
                <w:kern w:val="0"/>
                <w14:ligatures w14:val="none"/>
              </w:rPr>
              <w:t xml:space="preserve"> mai au 30 septembre.    </w:t>
            </w:r>
          </w:p>
          <w:p w14:paraId="0223D56B"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color w:val="000000"/>
                <w:kern w:val="0"/>
                <w14:ligatures w14:val="none"/>
              </w:rPr>
              <w:t>Une attestation d'assurance est demandée.                                                                                                                                           Tout matériel manquant ou cassé sera facturé.</w:t>
            </w:r>
          </w:p>
          <w:p w14:paraId="33BF2896"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color w:val="000000"/>
                <w:kern w:val="0"/>
                <w14:ligatures w14:val="none"/>
              </w:rPr>
              <w:lastRenderedPageBreak/>
              <w:t>Pour les associations, seule la caution est demandée ainsi que le remboursement en cas de perte ou de casse de vaisselle.</w:t>
            </w:r>
          </w:p>
          <w:p w14:paraId="4784DD9B" w14:textId="0E623836" w:rsidR="00E55518" w:rsidRPr="00E55518" w:rsidRDefault="00E55518" w:rsidP="00E55518">
            <w:pPr>
              <w:suppressAutoHyphens/>
              <w:autoSpaceDN w:val="0"/>
              <w:spacing w:after="0" w:line="240" w:lineRule="auto"/>
              <w:textAlignment w:val="baseline"/>
              <w:rPr>
                <w:rFonts w:ascii="Calibri" w:eastAsia="Calibri" w:hAnsi="Calibri" w:cs="Times New Roman"/>
                <w:kern w:val="0"/>
                <w14:ligatures w14:val="none"/>
              </w:rPr>
            </w:pPr>
            <w:r w:rsidRPr="00E55518">
              <w:rPr>
                <w:rFonts w:ascii="Calibri" w:eastAsia="Times New Roman" w:hAnsi="Calibri" w:cs="Times New Roman"/>
                <w:b/>
                <w:bCs/>
                <w:color w:val="000000"/>
                <w:kern w:val="0"/>
                <w14:ligatures w14:val="none"/>
              </w:rPr>
              <w:t xml:space="preserve">ÉTAT DES LIEUX :                                                                                                                                                                                                 </w:t>
            </w:r>
            <w:r w:rsidRPr="00E55518">
              <w:rPr>
                <w:rFonts w:ascii="Calibri" w:eastAsia="Times New Roman" w:hAnsi="Calibri" w:cs="Times New Roman"/>
                <w:color w:val="000000"/>
                <w:kern w:val="0"/>
                <w14:ligatures w14:val="none"/>
              </w:rPr>
              <w:t xml:space="preserve">La salle « André Hénon » louée pendant un </w:t>
            </w:r>
            <w:proofErr w:type="spellStart"/>
            <w:r w:rsidRPr="00E55518">
              <w:rPr>
                <w:rFonts w:ascii="Calibri" w:eastAsia="Times New Roman" w:hAnsi="Calibri" w:cs="Times New Roman"/>
                <w:color w:val="000000"/>
                <w:kern w:val="0"/>
                <w14:ligatures w14:val="none"/>
              </w:rPr>
              <w:t>week</w:t>
            </w:r>
            <w:proofErr w:type="spellEnd"/>
            <w:r w:rsidRPr="00E55518">
              <w:rPr>
                <w:rFonts w:ascii="Calibri" w:eastAsia="Times New Roman" w:hAnsi="Calibri" w:cs="Times New Roman"/>
                <w:color w:val="000000"/>
                <w:kern w:val="0"/>
                <w14:ligatures w14:val="none"/>
              </w:rPr>
              <w:t xml:space="preserve"> end entier, doit être rendue propre le lundi matin à 9h.                             le non-respect de cette règle entraînera l’encaissement </w:t>
            </w:r>
            <w:r w:rsidR="00A14F63">
              <w:rPr>
                <w:rFonts w:ascii="Calibri" w:eastAsia="Times New Roman" w:hAnsi="Calibri" w:cs="Times New Roman"/>
                <w:color w:val="000000"/>
                <w:kern w:val="0"/>
                <w14:ligatures w14:val="none"/>
              </w:rPr>
              <w:t xml:space="preserve">de </w:t>
            </w:r>
            <w:r w:rsidRPr="00E55518">
              <w:rPr>
                <w:rFonts w:ascii="Calibri" w:eastAsia="Times New Roman" w:hAnsi="Calibri" w:cs="Times New Roman"/>
                <w:color w:val="000000"/>
                <w:kern w:val="0"/>
                <w14:ligatures w14:val="none"/>
              </w:rPr>
              <w:t xml:space="preserve">la caution ménage.                                                                                                                                           </w:t>
            </w:r>
            <w:r w:rsidRPr="00E55518">
              <w:rPr>
                <w:rFonts w:ascii="Calibri" w:eastAsia="Calibri" w:hAnsi="Calibri" w:cs="Times New Roman"/>
                <w:kern w:val="0"/>
                <w14:ligatures w14:val="none"/>
              </w:rPr>
              <w:t xml:space="preserve">En cas de débordement, la commune se verra contrainte de compter des frais de ménage supplémentaires de </w:t>
            </w:r>
          </w:p>
          <w:p w14:paraId="4F366F5B" w14:textId="77777777" w:rsidR="00E55518" w:rsidRPr="00E55518" w:rsidRDefault="00E55518" w:rsidP="00E55518">
            <w:pPr>
              <w:suppressAutoHyphens/>
              <w:autoSpaceDN w:val="0"/>
              <w:spacing w:after="0" w:line="240" w:lineRule="auto"/>
              <w:textAlignment w:val="baseline"/>
              <w:rPr>
                <w:rFonts w:ascii="Calibri" w:eastAsia="Calibri" w:hAnsi="Calibri" w:cs="Times New Roman"/>
                <w:kern w:val="0"/>
                <w14:ligatures w14:val="none"/>
              </w:rPr>
            </w:pPr>
            <w:r w:rsidRPr="00E55518">
              <w:rPr>
                <w:rFonts w:ascii="Calibri" w:eastAsia="Calibri" w:hAnsi="Calibri" w:cs="Times New Roman"/>
                <w:kern w:val="0"/>
                <w14:ligatures w14:val="none"/>
              </w:rPr>
              <w:t>30.00€ de l’heure.</w:t>
            </w:r>
          </w:p>
          <w:p w14:paraId="765ACD0C"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color w:val="000000"/>
                <w:kern w:val="0"/>
                <w14:ligatures w14:val="none"/>
              </w:rPr>
              <w:t>Les tables devront être lavées, essuyées et rangées sur le chariot prévu à cet effet (le chariot sera remis                           à sa place). La vaisselle est prêtée à la demande (la perte ou la casse seront payantes).                                                                                                                                                                   Un contrat et le règlement seront signés à la réservation.                                                                                                                     Le montant de la location sera encaissé à la réservation avec le forfait électricité et chauffage en deux fois.                                                      La moitié à la réservation et l’autre un mois avant la location.</w:t>
            </w:r>
          </w:p>
          <w:p w14:paraId="14794125" w14:textId="77777777" w:rsidR="00E55518" w:rsidRPr="00E55518" w:rsidRDefault="00E55518" w:rsidP="00E55518">
            <w:pPr>
              <w:spacing w:line="276" w:lineRule="auto"/>
              <w:rPr>
                <w:rFonts w:cs="Times New Roman"/>
                <w:kern w:val="0"/>
                <w14:ligatures w14:val="none"/>
              </w:rPr>
            </w:pPr>
            <w:r w:rsidRPr="00E55518">
              <w:rPr>
                <w:rFonts w:ascii="Calibri" w:eastAsia="Times New Roman" w:hAnsi="Calibri" w:cs="Times New Roman"/>
                <w:color w:val="000000"/>
                <w:kern w:val="0"/>
                <w14:ligatures w14:val="none"/>
              </w:rPr>
              <w:t xml:space="preserve">Les chèques de caution (salle, ménage) seront demandés lors de l’état des lieux avant la location.                               </w:t>
            </w:r>
            <w:r w:rsidRPr="00E55518">
              <w:rPr>
                <w:rFonts w:cs="Times New Roman"/>
                <w:kern w:val="0"/>
                <w14:ligatures w14:val="none"/>
              </w:rPr>
              <w:t>Pour que la location soit considérée comme nulle, il faut annuler deux mois avant la date prévue.</w:t>
            </w:r>
          </w:p>
          <w:p w14:paraId="0AC4DE9E" w14:textId="77777777" w:rsidR="00E55518" w:rsidRPr="00E55518" w:rsidRDefault="00E55518" w:rsidP="00E55518">
            <w:pPr>
              <w:spacing w:after="0" w:line="240" w:lineRule="auto"/>
              <w:rPr>
                <w:rFonts w:ascii="Times New Roman" w:eastAsia="Times New Roman" w:hAnsi="Times New Roman" w:cs="Times New Roman"/>
                <w:b/>
                <w:bCs/>
                <w:kern w:val="0"/>
                <w:lang w:eastAsia="fr-FR"/>
                <w14:ligatures w14:val="none"/>
              </w:rPr>
            </w:pPr>
            <w:r w:rsidRPr="00E55518">
              <w:rPr>
                <w:rFonts w:ascii="Times New Roman" w:eastAsia="Times New Roman" w:hAnsi="Times New Roman" w:cs="Times New Roman"/>
                <w:b/>
                <w:bCs/>
                <w:kern w:val="0"/>
                <w:lang w:eastAsia="fr-FR"/>
                <w14:ligatures w14:val="none"/>
              </w:rPr>
              <w:t xml:space="preserve">La location sera effective si les paiements sont encaissés en totalité. </w:t>
            </w:r>
          </w:p>
          <w:p w14:paraId="3D9D1363"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color w:val="000000"/>
                <w:kern w:val="0"/>
                <w14:ligatures w14:val="none"/>
              </w:rPr>
              <w:t xml:space="preserve">                                           </w:t>
            </w:r>
          </w:p>
        </w:tc>
      </w:tr>
      <w:tr w:rsidR="00E55518" w:rsidRPr="00E55518" w14:paraId="658F4969" w14:textId="77777777" w:rsidTr="00C43AB6">
        <w:trPr>
          <w:gridAfter w:val="2"/>
          <w:wAfter w:w="20035" w:type="dxa"/>
          <w:trHeight w:val="300"/>
        </w:trPr>
        <w:tc>
          <w:tcPr>
            <w:tcW w:w="8184" w:type="dxa"/>
            <w:noWrap/>
            <w:vAlign w:val="bottom"/>
            <w:hideMark/>
          </w:tcPr>
          <w:p w14:paraId="1541667E" w14:textId="77777777" w:rsidR="00E55518" w:rsidRPr="00E55518" w:rsidRDefault="00E55518" w:rsidP="00E55518">
            <w:pPr>
              <w:spacing w:after="200" w:line="276" w:lineRule="auto"/>
              <w:rPr>
                <w:rFonts w:ascii="Times New Roman" w:hAnsi="Times New Roman" w:cs="Times New Roman"/>
                <w:bCs/>
                <w:kern w:val="0"/>
                <w14:ligatures w14:val="none"/>
              </w:rPr>
            </w:pPr>
            <w:r w:rsidRPr="00E55518">
              <w:rPr>
                <w:rFonts w:ascii="Times New Roman" w:hAnsi="Times New Roman" w:cs="Times New Roman"/>
                <w:bCs/>
                <w:kern w:val="0"/>
                <w14:ligatures w14:val="none"/>
              </w:rPr>
              <w:lastRenderedPageBreak/>
              <w:t>Le Conseil Municipal accepte, à l’unanimité, cette proposition.</w:t>
            </w:r>
          </w:p>
          <w:p w14:paraId="770AF5F4" w14:textId="77777777" w:rsidR="00E55518" w:rsidRDefault="00E55518" w:rsidP="00E55518">
            <w:pPr>
              <w:suppressAutoHyphens/>
              <w:autoSpaceDN w:val="0"/>
              <w:spacing w:after="0" w:line="240" w:lineRule="auto"/>
              <w:textAlignment w:val="baseline"/>
              <w:rPr>
                <w:rFonts w:ascii="Calibri" w:eastAsia="Times New Roman" w:hAnsi="Calibri" w:cs="Times New Roman"/>
                <w:color w:val="000000"/>
                <w:kern w:val="0"/>
                <w14:ligatures w14:val="none"/>
              </w:rPr>
            </w:pPr>
          </w:p>
          <w:p w14:paraId="0DA74859" w14:textId="77777777" w:rsidR="00E55518" w:rsidRPr="00E55518" w:rsidRDefault="00E55518" w:rsidP="00E55518">
            <w:pPr>
              <w:suppressAutoHyphens/>
              <w:autoSpaceDN w:val="0"/>
              <w:spacing w:after="0" w:line="240" w:lineRule="auto"/>
              <w:textAlignment w:val="baseline"/>
              <w:rPr>
                <w:rFonts w:ascii="Calibri" w:eastAsia="Times New Roman" w:hAnsi="Calibri" w:cs="Times New Roman"/>
                <w:color w:val="000000"/>
                <w:kern w:val="0"/>
                <w14:ligatures w14:val="none"/>
              </w:rPr>
            </w:pPr>
          </w:p>
        </w:tc>
      </w:tr>
    </w:tbl>
    <w:p w14:paraId="3DDAD510" w14:textId="77777777" w:rsidR="00E55518" w:rsidRPr="00E55518" w:rsidRDefault="00E55518" w:rsidP="00E55518">
      <w:pPr>
        <w:spacing w:after="0" w:line="240" w:lineRule="auto"/>
        <w:rPr>
          <w:rFonts w:ascii="Times New Roman" w:eastAsia="Times New Roman" w:hAnsi="Times New Roman" w:cs="Times New Roman"/>
          <w:b/>
          <w:bCs/>
          <w:kern w:val="0"/>
          <w:sz w:val="28"/>
          <w:szCs w:val="28"/>
          <w:u w:val="single"/>
          <w:lang w:eastAsia="fr-FR"/>
          <w14:ligatures w14:val="none"/>
        </w:rPr>
      </w:pPr>
      <w:proofErr w:type="gramStart"/>
      <w:r w:rsidRPr="00E55518">
        <w:rPr>
          <w:rFonts w:ascii="Times New Roman" w:eastAsia="Times New Roman" w:hAnsi="Times New Roman" w:cs="Times New Roman"/>
          <w:b/>
          <w:kern w:val="0"/>
          <w:sz w:val="24"/>
          <w:szCs w:val="24"/>
          <w:lang w:eastAsia="fr-FR"/>
          <w14:ligatures w14:val="none"/>
        </w:rPr>
        <w:t>Délibération  8</w:t>
      </w:r>
      <w:proofErr w:type="gramEnd"/>
      <w:r w:rsidRPr="00E55518">
        <w:rPr>
          <w:rFonts w:ascii="Times New Roman" w:eastAsia="Times New Roman" w:hAnsi="Times New Roman" w:cs="Times New Roman"/>
          <w:b/>
          <w:kern w:val="0"/>
          <w:sz w:val="24"/>
          <w:szCs w:val="24"/>
          <w:lang w:eastAsia="fr-FR"/>
          <w14:ligatures w14:val="none"/>
        </w:rPr>
        <w:t xml:space="preserve">      </w:t>
      </w:r>
      <w:r w:rsidRPr="00E55518">
        <w:rPr>
          <w:rFonts w:ascii="Times New Roman" w:eastAsia="Times New Roman" w:hAnsi="Times New Roman" w:cs="Times New Roman"/>
          <w:b/>
          <w:bCs/>
          <w:kern w:val="0"/>
          <w:sz w:val="28"/>
          <w:szCs w:val="28"/>
          <w:u w:val="single"/>
          <w:lang w:eastAsia="fr-FR"/>
          <w14:ligatures w14:val="none"/>
        </w:rPr>
        <w:t xml:space="preserve">NOUVEAUX TARIFS POUR LA LOCATION </w:t>
      </w:r>
    </w:p>
    <w:p w14:paraId="0F2CA740" w14:textId="77777777" w:rsidR="00E55518" w:rsidRPr="00E55518" w:rsidRDefault="00E55518" w:rsidP="00E55518">
      <w:pPr>
        <w:spacing w:after="0" w:line="240" w:lineRule="auto"/>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lang w:eastAsia="fr-FR"/>
          <w14:ligatures w14:val="none"/>
        </w:rPr>
        <w:t xml:space="preserve">                                            </w:t>
      </w:r>
      <w:r w:rsidRPr="00E55518">
        <w:rPr>
          <w:rFonts w:ascii="Times New Roman" w:eastAsia="Times New Roman" w:hAnsi="Times New Roman" w:cs="Times New Roman"/>
          <w:b/>
          <w:bCs/>
          <w:kern w:val="0"/>
          <w:sz w:val="28"/>
          <w:szCs w:val="28"/>
          <w:u w:val="single"/>
          <w:lang w:eastAsia="fr-FR"/>
          <w14:ligatures w14:val="none"/>
        </w:rPr>
        <w:t>DU SITE DES AULNAYS</w:t>
      </w:r>
      <w:r w:rsidRPr="00E55518">
        <w:rPr>
          <w:rFonts w:ascii="Times New Roman" w:eastAsia="Times New Roman" w:hAnsi="Times New Roman" w:cs="Times New Roman"/>
          <w:b/>
          <w:bCs/>
          <w:kern w:val="0"/>
          <w:sz w:val="28"/>
          <w:szCs w:val="28"/>
          <w:lang w:eastAsia="fr-FR"/>
          <w14:ligatures w14:val="none"/>
        </w:rPr>
        <w:t xml:space="preserve">                                            </w:t>
      </w:r>
    </w:p>
    <w:p w14:paraId="3F18ECF6" w14:textId="77777777" w:rsidR="00E55518" w:rsidRPr="00E55518" w:rsidRDefault="00E55518" w:rsidP="00E55518">
      <w:pPr>
        <w:spacing w:after="0" w:line="240" w:lineRule="auto"/>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lang w:eastAsia="fr-FR"/>
          <w14:ligatures w14:val="none"/>
        </w:rPr>
        <w:t xml:space="preserve">                                             </w:t>
      </w:r>
      <w:r w:rsidRPr="00E55518">
        <w:rPr>
          <w:rFonts w:ascii="Times New Roman" w:eastAsia="Times New Roman" w:hAnsi="Times New Roman" w:cs="Times New Roman"/>
          <w:b/>
          <w:bCs/>
          <w:kern w:val="0"/>
          <w:sz w:val="28"/>
          <w:szCs w:val="28"/>
          <w:u w:val="single"/>
          <w:lang w:eastAsia="fr-FR"/>
          <w14:ligatures w14:val="none"/>
        </w:rPr>
        <w:t>AU 1ER JANVIER 2024</w:t>
      </w:r>
    </w:p>
    <w:p w14:paraId="5F6F68B4" w14:textId="77777777" w:rsidR="00E55518" w:rsidRPr="00E55518" w:rsidRDefault="00E55518" w:rsidP="00E55518">
      <w:pPr>
        <w:spacing w:after="0" w:line="240" w:lineRule="auto"/>
        <w:jc w:val="center"/>
        <w:rPr>
          <w:rFonts w:ascii="Times New Roman" w:eastAsia="Times New Roman" w:hAnsi="Times New Roman" w:cs="Times New Roman"/>
          <w:b/>
          <w:bCs/>
          <w:kern w:val="0"/>
          <w:sz w:val="28"/>
          <w:szCs w:val="28"/>
          <w:u w:val="single"/>
          <w:lang w:eastAsia="fr-FR"/>
          <w14:ligatures w14:val="none"/>
        </w:rPr>
      </w:pPr>
    </w:p>
    <w:tbl>
      <w:tblPr>
        <w:tblW w:w="28219" w:type="dxa"/>
        <w:tblInd w:w="55" w:type="dxa"/>
        <w:tblCellMar>
          <w:left w:w="70" w:type="dxa"/>
          <w:right w:w="70" w:type="dxa"/>
        </w:tblCellMar>
        <w:tblLook w:val="04A0" w:firstRow="1" w:lastRow="0" w:firstColumn="1" w:lastColumn="0" w:noHBand="0" w:noVBand="1"/>
      </w:tblPr>
      <w:tblGrid>
        <w:gridCol w:w="8184"/>
        <w:gridCol w:w="2594"/>
        <w:gridCol w:w="17441"/>
      </w:tblGrid>
      <w:tr w:rsidR="00E55518" w:rsidRPr="00E55518" w14:paraId="117A26B7" w14:textId="77777777" w:rsidTr="00C43AB6">
        <w:trPr>
          <w:trHeight w:val="300"/>
        </w:trPr>
        <w:tc>
          <w:tcPr>
            <w:tcW w:w="28219" w:type="dxa"/>
            <w:gridSpan w:val="3"/>
            <w:noWrap/>
          </w:tcPr>
          <w:tbl>
            <w:tblPr>
              <w:tblStyle w:val="Grilledutableau"/>
              <w:tblW w:w="9480" w:type="dxa"/>
              <w:tblLook w:val="04A0" w:firstRow="1" w:lastRow="0" w:firstColumn="1" w:lastColumn="0" w:noHBand="0" w:noVBand="1"/>
            </w:tblPr>
            <w:tblGrid>
              <w:gridCol w:w="3775"/>
              <w:gridCol w:w="1571"/>
              <w:gridCol w:w="2269"/>
              <w:gridCol w:w="1865"/>
            </w:tblGrid>
            <w:tr w:rsidR="00E55518" w:rsidRPr="00E55518" w14:paraId="4129E139" w14:textId="77777777" w:rsidTr="00C43AB6">
              <w:trPr>
                <w:trHeight w:val="747"/>
              </w:trPr>
              <w:tc>
                <w:tcPr>
                  <w:tcW w:w="0" w:type="auto"/>
                  <w:tcBorders>
                    <w:top w:val="single" w:sz="4" w:space="0" w:color="auto"/>
                    <w:left w:val="single" w:sz="4" w:space="0" w:color="auto"/>
                    <w:bottom w:val="single" w:sz="4" w:space="0" w:color="auto"/>
                    <w:right w:val="single" w:sz="4" w:space="0" w:color="auto"/>
                  </w:tcBorders>
                </w:tcPr>
                <w:p w14:paraId="5010B082" w14:textId="77777777" w:rsidR="00E55518" w:rsidRPr="00E55518" w:rsidRDefault="00E55518" w:rsidP="00E55518">
                  <w:pPr>
                    <w:rPr>
                      <w:rFonts w:eastAsia="Times New Roman" w:cs="Times New Roman"/>
                      <w:bCs/>
                    </w:rPr>
                  </w:pPr>
                  <w:r w:rsidRPr="00E55518">
                    <w:rPr>
                      <w:rFonts w:eastAsia="Times New Roman" w:cs="Times New Roman"/>
                      <w:b/>
                      <w:bCs/>
                    </w:rPr>
                    <w:t xml:space="preserve">Site des </w:t>
                  </w:r>
                  <w:proofErr w:type="spellStart"/>
                  <w:r w:rsidRPr="00E55518">
                    <w:rPr>
                      <w:rFonts w:eastAsia="Times New Roman" w:cs="Times New Roman"/>
                      <w:b/>
                      <w:bCs/>
                    </w:rPr>
                    <w:t>Aulnays</w:t>
                  </w:r>
                  <w:proofErr w:type="spellEnd"/>
                  <w:r w:rsidRPr="00E55518">
                    <w:rPr>
                      <w:rFonts w:eastAsia="Times New Roman" w:cs="Times New Roman"/>
                      <w:b/>
                      <w:bCs/>
                    </w:rPr>
                    <w:t> :</w:t>
                  </w:r>
                </w:p>
                <w:p w14:paraId="2B505361" w14:textId="77777777" w:rsidR="00E55518" w:rsidRPr="00E55518" w:rsidRDefault="00E55518" w:rsidP="00E55518">
                  <w:pPr>
                    <w:rPr>
                      <w:rFonts w:eastAsia="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14:paraId="439B7626" w14:textId="77777777" w:rsidR="00E55518" w:rsidRPr="00E55518" w:rsidRDefault="00E55518" w:rsidP="00E55518">
                  <w:pPr>
                    <w:rPr>
                      <w:rFonts w:eastAsia="Times New Roman" w:cs="Times New Roman"/>
                      <w:bCs/>
                      <w:sz w:val="16"/>
                      <w:szCs w:val="16"/>
                    </w:rPr>
                  </w:pPr>
                </w:p>
                <w:p w14:paraId="3E105557" w14:textId="77777777" w:rsidR="00E55518" w:rsidRPr="00E55518" w:rsidRDefault="00E55518" w:rsidP="00E55518">
                  <w:pPr>
                    <w:rPr>
                      <w:rFonts w:eastAsia="Times New Roman" w:cs="Times New Roman"/>
                      <w:bCs/>
                    </w:rPr>
                  </w:pPr>
                  <w:r w:rsidRPr="00E55518">
                    <w:rPr>
                      <w:rFonts w:eastAsia="Times New Roman" w:cs="Times New Roman"/>
                      <w:bCs/>
                    </w:rPr>
                    <w:t>COMMUNE</w:t>
                  </w:r>
                </w:p>
                <w:p w14:paraId="13A6B3AA" w14:textId="77777777" w:rsidR="00E55518" w:rsidRPr="00E55518" w:rsidRDefault="00E55518" w:rsidP="00E55518">
                  <w:pPr>
                    <w:rPr>
                      <w:rFonts w:eastAsia="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14:paraId="7D47380D" w14:textId="77777777" w:rsidR="00E55518" w:rsidRPr="00E55518" w:rsidRDefault="00E55518" w:rsidP="00E55518">
                  <w:pPr>
                    <w:rPr>
                      <w:rFonts w:eastAsia="Times New Roman" w:cs="Times New Roman"/>
                      <w:bCs/>
                      <w:sz w:val="16"/>
                      <w:szCs w:val="16"/>
                    </w:rPr>
                  </w:pPr>
                </w:p>
                <w:p w14:paraId="303E4CE0" w14:textId="77777777" w:rsidR="00E55518" w:rsidRPr="00E55518" w:rsidRDefault="00E55518" w:rsidP="00E55518">
                  <w:pPr>
                    <w:rPr>
                      <w:rFonts w:eastAsia="Times New Roman" w:cs="Times New Roman"/>
                      <w:bCs/>
                    </w:rPr>
                  </w:pPr>
                  <w:r w:rsidRPr="00E55518">
                    <w:rPr>
                      <w:rFonts w:eastAsia="Times New Roman" w:cs="Times New Roman"/>
                      <w:bCs/>
                    </w:rPr>
                    <w:t>HORS COMMUNE</w:t>
                  </w:r>
                </w:p>
                <w:p w14:paraId="6117F47B" w14:textId="77777777" w:rsidR="00E55518" w:rsidRPr="00E55518" w:rsidRDefault="00E55518" w:rsidP="00E55518">
                  <w:pPr>
                    <w:rPr>
                      <w:rFonts w:eastAsia="Times New Roman" w:cs="Times New Roman"/>
                      <w:sz w:val="16"/>
                      <w:szCs w:val="16"/>
                    </w:rPr>
                  </w:pPr>
                </w:p>
              </w:tc>
              <w:tc>
                <w:tcPr>
                  <w:tcW w:w="1865" w:type="dxa"/>
                  <w:tcBorders>
                    <w:top w:val="single" w:sz="4" w:space="0" w:color="auto"/>
                    <w:left w:val="single" w:sz="4" w:space="0" w:color="auto"/>
                    <w:bottom w:val="single" w:sz="4" w:space="0" w:color="auto"/>
                    <w:right w:val="single" w:sz="4" w:space="0" w:color="auto"/>
                  </w:tcBorders>
                </w:tcPr>
                <w:p w14:paraId="6F0AFAFB" w14:textId="77777777" w:rsidR="00E55518" w:rsidRPr="00E55518" w:rsidRDefault="00E55518" w:rsidP="00E55518">
                  <w:pPr>
                    <w:rPr>
                      <w:rFonts w:eastAsia="Times New Roman" w:cs="Times New Roman"/>
                      <w:bCs/>
                      <w:sz w:val="16"/>
                      <w:szCs w:val="16"/>
                    </w:rPr>
                  </w:pPr>
                </w:p>
                <w:p w14:paraId="134B6965" w14:textId="77777777" w:rsidR="00E55518" w:rsidRPr="00E55518" w:rsidRDefault="00E55518" w:rsidP="00E55518">
                  <w:pPr>
                    <w:jc w:val="center"/>
                    <w:rPr>
                      <w:rFonts w:eastAsia="Times New Roman" w:cs="Times New Roman"/>
                      <w:bCs/>
                    </w:rPr>
                  </w:pPr>
                  <w:r w:rsidRPr="00E55518">
                    <w:rPr>
                      <w:rFonts w:eastAsia="Times New Roman" w:cs="Times New Roman"/>
                      <w:bCs/>
                    </w:rPr>
                    <w:t>CAUTION</w:t>
                  </w:r>
                </w:p>
                <w:p w14:paraId="4F17050F" w14:textId="77777777" w:rsidR="00E55518" w:rsidRPr="00E55518" w:rsidRDefault="00E55518" w:rsidP="00E55518">
                  <w:pPr>
                    <w:rPr>
                      <w:rFonts w:eastAsia="Times New Roman" w:cs="Times New Roman"/>
                      <w:bCs/>
                      <w:sz w:val="16"/>
                      <w:szCs w:val="16"/>
                    </w:rPr>
                  </w:pPr>
                </w:p>
              </w:tc>
            </w:tr>
            <w:tr w:rsidR="00E55518" w:rsidRPr="00E55518" w14:paraId="26475FA7" w14:textId="77777777" w:rsidTr="00C43AB6">
              <w:trPr>
                <w:trHeight w:val="512"/>
              </w:trPr>
              <w:tc>
                <w:tcPr>
                  <w:tcW w:w="0" w:type="auto"/>
                  <w:tcBorders>
                    <w:top w:val="single" w:sz="4" w:space="0" w:color="auto"/>
                    <w:left w:val="single" w:sz="4" w:space="0" w:color="auto"/>
                    <w:bottom w:val="single" w:sz="4" w:space="0" w:color="auto"/>
                    <w:right w:val="single" w:sz="4" w:space="0" w:color="auto"/>
                  </w:tcBorders>
                </w:tcPr>
                <w:p w14:paraId="7EB21A33" w14:textId="77777777" w:rsidR="00E55518" w:rsidRPr="00E55518" w:rsidRDefault="00E55518" w:rsidP="00E55518">
                  <w:pPr>
                    <w:rPr>
                      <w:rFonts w:eastAsia="Times New Roman" w:cs="Times New Roman"/>
                      <w:bCs/>
                    </w:rPr>
                  </w:pPr>
                  <w:r w:rsidRPr="00E55518">
                    <w:rPr>
                      <w:rFonts w:eastAsia="Times New Roman" w:cs="Times New Roman"/>
                      <w:bCs/>
                    </w:rPr>
                    <w:t>LOCATION 1 journée</w:t>
                  </w:r>
                </w:p>
                <w:p w14:paraId="11A41635" w14:textId="77777777" w:rsidR="00E55518" w:rsidRPr="00E55518" w:rsidRDefault="00E55518" w:rsidP="00E55518">
                  <w:pPr>
                    <w:rPr>
                      <w:rFonts w:eastAsia="Times New Roman" w:cs="Times New Roman"/>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5EF4B682" w14:textId="77777777" w:rsidR="00E55518" w:rsidRPr="00E55518" w:rsidRDefault="00E55518" w:rsidP="00E55518">
                  <w:pPr>
                    <w:jc w:val="center"/>
                    <w:rPr>
                      <w:rFonts w:eastAsia="Times New Roman" w:cs="Times New Roman"/>
                      <w:bCs/>
                    </w:rPr>
                  </w:pPr>
                  <w:r w:rsidRPr="00E55518">
                    <w:rPr>
                      <w:rFonts w:eastAsia="Times New Roman" w:cs="Times New Roman"/>
                      <w:bCs/>
                    </w:rPr>
                    <w:t>150 €</w:t>
                  </w:r>
                </w:p>
              </w:tc>
              <w:tc>
                <w:tcPr>
                  <w:tcW w:w="0" w:type="auto"/>
                  <w:tcBorders>
                    <w:top w:val="single" w:sz="4" w:space="0" w:color="auto"/>
                    <w:left w:val="single" w:sz="4" w:space="0" w:color="auto"/>
                    <w:bottom w:val="single" w:sz="4" w:space="0" w:color="auto"/>
                    <w:right w:val="single" w:sz="4" w:space="0" w:color="auto"/>
                  </w:tcBorders>
                </w:tcPr>
                <w:p w14:paraId="6D0A8F76" w14:textId="77777777" w:rsidR="00E55518" w:rsidRPr="00E55518" w:rsidRDefault="00E55518" w:rsidP="00E55518">
                  <w:pPr>
                    <w:jc w:val="center"/>
                    <w:rPr>
                      <w:rFonts w:eastAsia="Times New Roman" w:cs="Times New Roman"/>
                      <w:bCs/>
                    </w:rPr>
                  </w:pPr>
                  <w:r w:rsidRPr="00E55518">
                    <w:rPr>
                      <w:rFonts w:eastAsia="Times New Roman" w:cs="Times New Roman"/>
                      <w:bCs/>
                    </w:rPr>
                    <w:t>200 €</w:t>
                  </w:r>
                </w:p>
              </w:tc>
              <w:tc>
                <w:tcPr>
                  <w:tcW w:w="1865" w:type="dxa"/>
                  <w:tcBorders>
                    <w:top w:val="single" w:sz="4" w:space="0" w:color="auto"/>
                    <w:left w:val="single" w:sz="4" w:space="0" w:color="auto"/>
                    <w:bottom w:val="single" w:sz="4" w:space="0" w:color="auto"/>
                    <w:right w:val="single" w:sz="4" w:space="0" w:color="auto"/>
                  </w:tcBorders>
                </w:tcPr>
                <w:p w14:paraId="492E93D5" w14:textId="77777777" w:rsidR="00E55518" w:rsidRPr="00E55518" w:rsidRDefault="00E55518" w:rsidP="00E55518">
                  <w:pPr>
                    <w:jc w:val="center"/>
                    <w:rPr>
                      <w:rFonts w:eastAsia="Times New Roman" w:cs="Times New Roman"/>
                      <w:bCs/>
                      <w:sz w:val="16"/>
                      <w:szCs w:val="16"/>
                    </w:rPr>
                  </w:pPr>
                  <w:r w:rsidRPr="00E55518">
                    <w:rPr>
                      <w:rFonts w:eastAsia="Times New Roman" w:cs="Times New Roman"/>
                      <w:bCs/>
                    </w:rPr>
                    <w:t xml:space="preserve">       </w:t>
                  </w:r>
                  <w:r w:rsidRPr="00E55518">
                    <w:rPr>
                      <w:rFonts w:eastAsia="Times New Roman" w:cs="Times New Roman"/>
                      <w:bCs/>
                      <w:sz w:val="16"/>
                      <w:szCs w:val="16"/>
                    </w:rPr>
                    <w:t>300 € pour les locaux</w:t>
                  </w:r>
                </w:p>
                <w:p w14:paraId="1AEA36DC" w14:textId="77777777" w:rsidR="00E55518" w:rsidRPr="00E55518" w:rsidRDefault="00E55518" w:rsidP="00E55518">
                  <w:pPr>
                    <w:jc w:val="center"/>
                    <w:rPr>
                      <w:rFonts w:eastAsia="Times New Roman" w:cs="Times New Roman"/>
                      <w:bCs/>
                    </w:rPr>
                  </w:pPr>
                  <w:r w:rsidRPr="00E55518">
                    <w:rPr>
                      <w:rFonts w:eastAsia="Times New Roman" w:cs="Times New Roman"/>
                      <w:bCs/>
                      <w:sz w:val="16"/>
                      <w:szCs w:val="16"/>
                    </w:rPr>
                    <w:t xml:space="preserve">         100 € pour le ménage</w:t>
                  </w:r>
                </w:p>
              </w:tc>
            </w:tr>
            <w:tr w:rsidR="00E55518" w:rsidRPr="00E55518" w14:paraId="1B9F4B16" w14:textId="77777777" w:rsidTr="00C43AB6">
              <w:trPr>
                <w:trHeight w:val="550"/>
              </w:trPr>
              <w:tc>
                <w:tcPr>
                  <w:tcW w:w="0" w:type="auto"/>
                  <w:tcBorders>
                    <w:top w:val="single" w:sz="4" w:space="0" w:color="auto"/>
                    <w:left w:val="single" w:sz="4" w:space="0" w:color="auto"/>
                    <w:bottom w:val="single" w:sz="4" w:space="0" w:color="auto"/>
                    <w:right w:val="single" w:sz="4" w:space="0" w:color="auto"/>
                  </w:tcBorders>
                </w:tcPr>
                <w:p w14:paraId="1B2D5952" w14:textId="77777777" w:rsidR="00E55518" w:rsidRPr="00E55518" w:rsidRDefault="00E55518" w:rsidP="00E55518">
                  <w:pPr>
                    <w:rPr>
                      <w:rFonts w:eastAsia="Times New Roman" w:cs="Times New Roman"/>
                      <w:bCs/>
                    </w:rPr>
                  </w:pPr>
                  <w:r w:rsidRPr="00E55518">
                    <w:rPr>
                      <w:rFonts w:eastAsia="Times New Roman" w:cs="Times New Roman"/>
                      <w:bCs/>
                    </w:rPr>
                    <w:t>LOCATION 2 jours</w:t>
                  </w:r>
                </w:p>
                <w:p w14:paraId="35C8557D" w14:textId="77777777" w:rsidR="00E55518" w:rsidRPr="00E55518" w:rsidRDefault="00E55518" w:rsidP="00E55518">
                  <w:pPr>
                    <w:rPr>
                      <w:rFonts w:eastAsia="Times New Roman" w:cs="Times New Roman"/>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18466D0" w14:textId="77777777" w:rsidR="00E55518" w:rsidRPr="00E55518" w:rsidRDefault="00E55518" w:rsidP="00E55518">
                  <w:pPr>
                    <w:jc w:val="center"/>
                    <w:rPr>
                      <w:rFonts w:eastAsia="Times New Roman" w:cs="Times New Roman"/>
                      <w:bCs/>
                    </w:rPr>
                  </w:pPr>
                  <w:r w:rsidRPr="00E55518">
                    <w:rPr>
                      <w:rFonts w:eastAsia="Times New Roman" w:cs="Times New Roman"/>
                      <w:bCs/>
                    </w:rPr>
                    <w:t>250€</w:t>
                  </w:r>
                </w:p>
              </w:tc>
              <w:tc>
                <w:tcPr>
                  <w:tcW w:w="0" w:type="auto"/>
                  <w:tcBorders>
                    <w:top w:val="single" w:sz="4" w:space="0" w:color="auto"/>
                    <w:left w:val="single" w:sz="4" w:space="0" w:color="auto"/>
                    <w:bottom w:val="single" w:sz="4" w:space="0" w:color="auto"/>
                    <w:right w:val="single" w:sz="4" w:space="0" w:color="auto"/>
                  </w:tcBorders>
                </w:tcPr>
                <w:p w14:paraId="2F692190" w14:textId="77777777" w:rsidR="00E55518" w:rsidRPr="00E55518" w:rsidRDefault="00E55518" w:rsidP="00E55518">
                  <w:pPr>
                    <w:jc w:val="center"/>
                    <w:rPr>
                      <w:rFonts w:eastAsia="Times New Roman" w:cs="Times New Roman"/>
                      <w:bCs/>
                    </w:rPr>
                  </w:pPr>
                  <w:r w:rsidRPr="00E55518">
                    <w:rPr>
                      <w:rFonts w:eastAsia="Times New Roman" w:cs="Times New Roman"/>
                      <w:bCs/>
                    </w:rPr>
                    <w:t>300€</w:t>
                  </w:r>
                </w:p>
              </w:tc>
              <w:tc>
                <w:tcPr>
                  <w:tcW w:w="1865" w:type="dxa"/>
                  <w:tcBorders>
                    <w:top w:val="single" w:sz="4" w:space="0" w:color="auto"/>
                    <w:left w:val="single" w:sz="4" w:space="0" w:color="auto"/>
                    <w:bottom w:val="single" w:sz="4" w:space="0" w:color="auto"/>
                    <w:right w:val="single" w:sz="4" w:space="0" w:color="auto"/>
                  </w:tcBorders>
                </w:tcPr>
                <w:p w14:paraId="6F396FA5" w14:textId="77777777" w:rsidR="00E55518" w:rsidRPr="00E55518" w:rsidRDefault="00E55518" w:rsidP="00E55518">
                  <w:pPr>
                    <w:jc w:val="center"/>
                    <w:rPr>
                      <w:rFonts w:eastAsia="Times New Roman" w:cs="Times New Roman"/>
                      <w:bCs/>
                      <w:sz w:val="16"/>
                      <w:szCs w:val="16"/>
                    </w:rPr>
                  </w:pPr>
                  <w:r w:rsidRPr="00E55518">
                    <w:rPr>
                      <w:rFonts w:eastAsia="Times New Roman" w:cs="Times New Roman"/>
                      <w:bCs/>
                      <w:sz w:val="16"/>
                      <w:szCs w:val="16"/>
                    </w:rPr>
                    <w:t xml:space="preserve">         300 € pour les locaux</w:t>
                  </w:r>
                </w:p>
                <w:p w14:paraId="097D0115" w14:textId="77777777" w:rsidR="00E55518" w:rsidRPr="00E55518" w:rsidRDefault="00E55518" w:rsidP="00E55518">
                  <w:pPr>
                    <w:rPr>
                      <w:rFonts w:eastAsia="Times New Roman" w:cs="Times New Roman"/>
                      <w:bCs/>
                    </w:rPr>
                  </w:pPr>
                  <w:r w:rsidRPr="00E55518">
                    <w:rPr>
                      <w:rFonts w:eastAsia="Times New Roman" w:cs="Times New Roman"/>
                      <w:bCs/>
                      <w:sz w:val="16"/>
                      <w:szCs w:val="16"/>
                    </w:rPr>
                    <w:t xml:space="preserve">  100 € pour le ménage</w:t>
                  </w:r>
                </w:p>
              </w:tc>
            </w:tr>
            <w:tr w:rsidR="00E55518" w:rsidRPr="00E55518" w14:paraId="2CB00DCE" w14:textId="77777777" w:rsidTr="00C43AB6">
              <w:trPr>
                <w:trHeight w:val="283"/>
              </w:trPr>
              <w:tc>
                <w:tcPr>
                  <w:tcW w:w="0" w:type="auto"/>
                  <w:tcBorders>
                    <w:top w:val="single" w:sz="4" w:space="0" w:color="auto"/>
                    <w:left w:val="single" w:sz="4" w:space="0" w:color="auto"/>
                    <w:bottom w:val="single" w:sz="4" w:space="0" w:color="auto"/>
                    <w:right w:val="single" w:sz="4" w:space="0" w:color="auto"/>
                  </w:tcBorders>
                </w:tcPr>
                <w:p w14:paraId="49105745" w14:textId="77777777" w:rsidR="00E55518" w:rsidRPr="00E55518" w:rsidRDefault="00E55518" w:rsidP="00E55518">
                  <w:pPr>
                    <w:rPr>
                      <w:rFonts w:eastAsia="Times New Roman" w:cs="Times New Roman"/>
                      <w:bCs/>
                      <w:sz w:val="16"/>
                      <w:szCs w:val="16"/>
                    </w:rPr>
                  </w:pPr>
                  <w:r w:rsidRPr="00E55518">
                    <w:rPr>
                      <w:rFonts w:eastAsia="Times New Roman" w:cs="Times New Roman"/>
                      <w:bCs/>
                    </w:rPr>
                    <w:t>LA JOURNÉE SUPPLÉMENTAIRE</w:t>
                  </w:r>
                </w:p>
              </w:tc>
              <w:tc>
                <w:tcPr>
                  <w:tcW w:w="0" w:type="auto"/>
                  <w:tcBorders>
                    <w:top w:val="single" w:sz="4" w:space="0" w:color="auto"/>
                    <w:left w:val="single" w:sz="4" w:space="0" w:color="auto"/>
                    <w:bottom w:val="single" w:sz="4" w:space="0" w:color="auto"/>
                    <w:right w:val="single" w:sz="4" w:space="0" w:color="auto"/>
                  </w:tcBorders>
                </w:tcPr>
                <w:p w14:paraId="12F0C876" w14:textId="77777777" w:rsidR="00E55518" w:rsidRPr="00E55518" w:rsidRDefault="00E55518" w:rsidP="00E55518">
                  <w:pPr>
                    <w:jc w:val="center"/>
                    <w:rPr>
                      <w:rFonts w:eastAsia="Times New Roman" w:cs="Times New Roman"/>
                      <w:bCs/>
                    </w:rPr>
                  </w:pPr>
                  <w:r w:rsidRPr="00E55518">
                    <w:rPr>
                      <w:rFonts w:eastAsia="Times New Roman" w:cs="Times New Roman"/>
                      <w:bCs/>
                    </w:rPr>
                    <w:t>50€</w:t>
                  </w:r>
                </w:p>
              </w:tc>
              <w:tc>
                <w:tcPr>
                  <w:tcW w:w="0" w:type="auto"/>
                  <w:tcBorders>
                    <w:top w:val="single" w:sz="4" w:space="0" w:color="auto"/>
                    <w:left w:val="single" w:sz="4" w:space="0" w:color="auto"/>
                    <w:bottom w:val="single" w:sz="4" w:space="0" w:color="auto"/>
                    <w:right w:val="single" w:sz="4" w:space="0" w:color="auto"/>
                  </w:tcBorders>
                </w:tcPr>
                <w:p w14:paraId="3A471AE7" w14:textId="77777777" w:rsidR="00E55518" w:rsidRPr="00E55518" w:rsidRDefault="00E55518" w:rsidP="00E55518">
                  <w:pPr>
                    <w:jc w:val="center"/>
                    <w:rPr>
                      <w:rFonts w:eastAsia="Times New Roman" w:cs="Times New Roman"/>
                      <w:bCs/>
                    </w:rPr>
                  </w:pPr>
                  <w:r w:rsidRPr="00E55518">
                    <w:rPr>
                      <w:rFonts w:eastAsia="Times New Roman" w:cs="Times New Roman"/>
                      <w:bCs/>
                    </w:rPr>
                    <w:t>50€</w:t>
                  </w:r>
                </w:p>
              </w:tc>
              <w:tc>
                <w:tcPr>
                  <w:tcW w:w="1865" w:type="dxa"/>
                  <w:tcBorders>
                    <w:top w:val="single" w:sz="4" w:space="0" w:color="auto"/>
                    <w:left w:val="single" w:sz="4" w:space="0" w:color="auto"/>
                    <w:bottom w:val="single" w:sz="4" w:space="0" w:color="auto"/>
                    <w:right w:val="single" w:sz="4" w:space="0" w:color="auto"/>
                  </w:tcBorders>
                </w:tcPr>
                <w:p w14:paraId="54DFE70F" w14:textId="77777777" w:rsidR="00E55518" w:rsidRPr="00E55518" w:rsidRDefault="00E55518" w:rsidP="00E55518">
                  <w:pPr>
                    <w:jc w:val="center"/>
                    <w:rPr>
                      <w:rFonts w:eastAsia="Times New Roman" w:cs="Times New Roman"/>
                      <w:bCs/>
                    </w:rPr>
                  </w:pPr>
                </w:p>
              </w:tc>
            </w:tr>
            <w:tr w:rsidR="00E55518" w:rsidRPr="00E55518" w14:paraId="1E7D76A2" w14:textId="77777777" w:rsidTr="00C43AB6">
              <w:trPr>
                <w:trHeight w:val="796"/>
              </w:trPr>
              <w:tc>
                <w:tcPr>
                  <w:tcW w:w="0" w:type="auto"/>
                  <w:tcBorders>
                    <w:top w:val="single" w:sz="4" w:space="0" w:color="auto"/>
                    <w:left w:val="nil"/>
                    <w:bottom w:val="nil"/>
                    <w:right w:val="nil"/>
                  </w:tcBorders>
                </w:tcPr>
                <w:p w14:paraId="790E6C21" w14:textId="77777777" w:rsidR="00E55518" w:rsidRPr="00E55518" w:rsidRDefault="00E55518" w:rsidP="00E55518">
                  <w:pPr>
                    <w:rPr>
                      <w:rFonts w:eastAsia="Times New Roman" w:cs="Times New Roman"/>
                      <w:bCs/>
                    </w:rPr>
                  </w:pPr>
                </w:p>
              </w:tc>
              <w:tc>
                <w:tcPr>
                  <w:tcW w:w="0" w:type="auto"/>
                  <w:tcBorders>
                    <w:top w:val="single" w:sz="4" w:space="0" w:color="auto"/>
                    <w:left w:val="nil"/>
                    <w:bottom w:val="nil"/>
                    <w:right w:val="nil"/>
                  </w:tcBorders>
                </w:tcPr>
                <w:p w14:paraId="39571517" w14:textId="77777777" w:rsidR="00E55518" w:rsidRPr="00E55518" w:rsidRDefault="00E55518" w:rsidP="00E55518">
                  <w:pPr>
                    <w:tabs>
                      <w:tab w:val="left" w:pos="720"/>
                    </w:tabs>
                    <w:rPr>
                      <w:rFonts w:eastAsia="Times New Roman" w:cs="Times New Roman"/>
                      <w:sz w:val="16"/>
                      <w:szCs w:val="16"/>
                    </w:rPr>
                  </w:pPr>
                </w:p>
              </w:tc>
              <w:tc>
                <w:tcPr>
                  <w:tcW w:w="0" w:type="auto"/>
                  <w:tcBorders>
                    <w:top w:val="single" w:sz="4" w:space="0" w:color="auto"/>
                    <w:left w:val="nil"/>
                    <w:bottom w:val="nil"/>
                    <w:right w:val="nil"/>
                  </w:tcBorders>
                </w:tcPr>
                <w:p w14:paraId="5CD0EACC" w14:textId="77777777" w:rsidR="00E55518" w:rsidRPr="00E55518" w:rsidRDefault="00E55518" w:rsidP="00E55518">
                  <w:pPr>
                    <w:jc w:val="center"/>
                    <w:rPr>
                      <w:rFonts w:eastAsia="Times New Roman" w:cs="Times New Roman"/>
                      <w:bCs/>
                    </w:rPr>
                  </w:pPr>
                </w:p>
              </w:tc>
              <w:tc>
                <w:tcPr>
                  <w:tcW w:w="1865" w:type="dxa"/>
                  <w:tcBorders>
                    <w:top w:val="single" w:sz="4" w:space="0" w:color="auto"/>
                    <w:left w:val="nil"/>
                    <w:bottom w:val="nil"/>
                    <w:right w:val="nil"/>
                  </w:tcBorders>
                </w:tcPr>
                <w:p w14:paraId="55CC6CF9" w14:textId="77777777" w:rsidR="00E55518" w:rsidRPr="00E55518" w:rsidRDefault="00E55518" w:rsidP="00E55518">
                  <w:pPr>
                    <w:jc w:val="center"/>
                    <w:rPr>
                      <w:rFonts w:eastAsia="Times New Roman" w:cs="Times New Roman"/>
                      <w:bCs/>
                    </w:rPr>
                  </w:pPr>
                </w:p>
              </w:tc>
            </w:tr>
          </w:tbl>
          <w:p w14:paraId="4E3CE716" w14:textId="77777777" w:rsidR="00E55518" w:rsidRPr="00E55518" w:rsidRDefault="00E55518" w:rsidP="00E55518">
            <w:pPr>
              <w:spacing w:line="276" w:lineRule="auto"/>
              <w:rPr>
                <w:rFonts w:ascii="Calibri" w:eastAsia="Times New Roman" w:hAnsi="Calibri" w:cs="Times New Roman"/>
                <w:color w:val="000000"/>
                <w:kern w:val="0"/>
                <w14:ligatures w14:val="none"/>
              </w:rPr>
            </w:pPr>
          </w:p>
        </w:tc>
      </w:tr>
      <w:tr w:rsidR="00E55518" w:rsidRPr="00E55518" w14:paraId="5D533F80" w14:textId="77777777" w:rsidTr="00C43AB6">
        <w:trPr>
          <w:gridAfter w:val="1"/>
          <w:wAfter w:w="17441" w:type="dxa"/>
          <w:trHeight w:val="375"/>
        </w:trPr>
        <w:tc>
          <w:tcPr>
            <w:tcW w:w="10778" w:type="dxa"/>
            <w:gridSpan w:val="2"/>
            <w:noWrap/>
            <w:vAlign w:val="bottom"/>
            <w:hideMark/>
          </w:tcPr>
          <w:p w14:paraId="162BE74A"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b/>
                <w:bCs/>
                <w:color w:val="000000"/>
                <w:kern w:val="0"/>
                <w14:ligatures w14:val="none"/>
              </w:rPr>
              <w:t xml:space="preserve">électricité et chauffage :                                                                                                                                                                                           </w:t>
            </w:r>
            <w:r w:rsidRPr="00E55518">
              <w:rPr>
                <w:rFonts w:ascii="Calibri" w:eastAsia="Times New Roman" w:hAnsi="Calibri" w:cs="Times New Roman"/>
                <w:color w:val="000000"/>
                <w:kern w:val="0"/>
                <w14:ligatures w14:val="none"/>
              </w:rPr>
              <w:t>Forfait électricité pour une journée 70 euros, pour deux jours 110 euros du 1</w:t>
            </w:r>
            <w:r w:rsidRPr="00E55518">
              <w:rPr>
                <w:rFonts w:ascii="Calibri" w:eastAsia="Times New Roman" w:hAnsi="Calibri" w:cs="Times New Roman"/>
                <w:color w:val="000000"/>
                <w:kern w:val="0"/>
                <w:vertAlign w:val="superscript"/>
                <w14:ligatures w14:val="none"/>
              </w:rPr>
              <w:t>er</w:t>
            </w:r>
            <w:r w:rsidRPr="00E55518">
              <w:rPr>
                <w:rFonts w:ascii="Calibri" w:eastAsia="Times New Roman" w:hAnsi="Calibri" w:cs="Times New Roman"/>
                <w:color w:val="000000"/>
                <w:kern w:val="0"/>
                <w14:ligatures w14:val="none"/>
              </w:rPr>
              <w:t xml:space="preserve"> octobre au 30 avril.                                                                          Forfait électricité pour une journée 50 euros, pour deux jours 70 euros du 1</w:t>
            </w:r>
            <w:r w:rsidRPr="00E55518">
              <w:rPr>
                <w:rFonts w:ascii="Calibri" w:eastAsia="Times New Roman" w:hAnsi="Calibri" w:cs="Times New Roman"/>
                <w:color w:val="000000"/>
                <w:kern w:val="0"/>
                <w:vertAlign w:val="superscript"/>
                <w14:ligatures w14:val="none"/>
              </w:rPr>
              <w:t>er</w:t>
            </w:r>
            <w:r w:rsidRPr="00E55518">
              <w:rPr>
                <w:rFonts w:ascii="Calibri" w:eastAsia="Times New Roman" w:hAnsi="Calibri" w:cs="Times New Roman"/>
                <w:color w:val="000000"/>
                <w:kern w:val="0"/>
                <w14:ligatures w14:val="none"/>
              </w:rPr>
              <w:t xml:space="preserve"> mai au 30 septembre.                                                                      Une attestation d'assurance est demandée.                                                                                                                                           Tout matériel manquant ou cassé sera facturé.</w:t>
            </w:r>
          </w:p>
          <w:p w14:paraId="2D54CD30" w14:textId="77777777" w:rsidR="00E55518" w:rsidRPr="00E55518" w:rsidRDefault="00E55518" w:rsidP="00E55518">
            <w:pPr>
              <w:suppressAutoHyphens/>
              <w:autoSpaceDN w:val="0"/>
              <w:spacing w:after="0" w:line="240" w:lineRule="auto"/>
              <w:textAlignment w:val="baseline"/>
              <w:rPr>
                <w:rFonts w:ascii="Calibri" w:eastAsia="Calibri" w:hAnsi="Calibri" w:cs="Times New Roman"/>
                <w:kern w:val="0"/>
                <w14:ligatures w14:val="none"/>
              </w:rPr>
            </w:pPr>
            <w:r w:rsidRPr="00E55518">
              <w:rPr>
                <w:rFonts w:ascii="Calibri" w:eastAsia="Times New Roman" w:hAnsi="Calibri" w:cs="Times New Roman"/>
                <w:b/>
                <w:bCs/>
                <w:color w:val="000000"/>
                <w:kern w:val="0"/>
                <w14:ligatures w14:val="none"/>
              </w:rPr>
              <w:t xml:space="preserve">ÉTAT DES LIEUX :                                                                                                                                                                                                 </w:t>
            </w:r>
            <w:r w:rsidRPr="00E55518">
              <w:rPr>
                <w:rFonts w:ascii="Calibri" w:eastAsia="Times New Roman" w:hAnsi="Calibri" w:cs="Times New Roman"/>
                <w:color w:val="000000"/>
                <w:kern w:val="0"/>
                <w14:ligatures w14:val="none"/>
              </w:rPr>
              <w:t xml:space="preserve">Le site des </w:t>
            </w:r>
            <w:proofErr w:type="spellStart"/>
            <w:r w:rsidRPr="00E55518">
              <w:rPr>
                <w:rFonts w:ascii="Calibri" w:eastAsia="Times New Roman" w:hAnsi="Calibri" w:cs="Times New Roman"/>
                <w:color w:val="000000"/>
                <w:kern w:val="0"/>
                <w14:ligatures w14:val="none"/>
              </w:rPr>
              <w:t>Aulnays</w:t>
            </w:r>
            <w:proofErr w:type="spellEnd"/>
            <w:r w:rsidRPr="00E55518">
              <w:rPr>
                <w:rFonts w:ascii="Calibri" w:eastAsia="Times New Roman" w:hAnsi="Calibri" w:cs="Times New Roman"/>
                <w:color w:val="000000"/>
                <w:kern w:val="0"/>
                <w14:ligatures w14:val="none"/>
              </w:rPr>
              <w:t xml:space="preserve"> loué pendant un </w:t>
            </w:r>
            <w:proofErr w:type="spellStart"/>
            <w:r w:rsidRPr="00E55518">
              <w:rPr>
                <w:rFonts w:ascii="Calibri" w:eastAsia="Times New Roman" w:hAnsi="Calibri" w:cs="Times New Roman"/>
                <w:color w:val="000000"/>
                <w:kern w:val="0"/>
                <w14:ligatures w14:val="none"/>
              </w:rPr>
              <w:t>week</w:t>
            </w:r>
            <w:proofErr w:type="spellEnd"/>
            <w:r w:rsidRPr="00E55518">
              <w:rPr>
                <w:rFonts w:ascii="Calibri" w:eastAsia="Times New Roman" w:hAnsi="Calibri" w:cs="Times New Roman"/>
                <w:color w:val="000000"/>
                <w:kern w:val="0"/>
                <w14:ligatures w14:val="none"/>
              </w:rPr>
              <w:t xml:space="preserve"> end entier, doit être rendu propre le lundi matin à 9h.                                     le </w:t>
            </w:r>
            <w:proofErr w:type="spellStart"/>
            <w:r w:rsidRPr="00E55518">
              <w:rPr>
                <w:rFonts w:ascii="Calibri" w:eastAsia="Times New Roman" w:hAnsi="Calibri" w:cs="Times New Roman"/>
                <w:color w:val="000000"/>
                <w:kern w:val="0"/>
                <w14:ligatures w14:val="none"/>
              </w:rPr>
              <w:t>Le</w:t>
            </w:r>
            <w:proofErr w:type="spellEnd"/>
            <w:r w:rsidRPr="00E55518">
              <w:rPr>
                <w:rFonts w:ascii="Calibri" w:eastAsia="Times New Roman" w:hAnsi="Calibri" w:cs="Times New Roman"/>
                <w:color w:val="000000"/>
                <w:kern w:val="0"/>
                <w14:ligatures w14:val="none"/>
              </w:rPr>
              <w:t xml:space="preserve"> non-respect de cette règle entraînera l’encaissement de la caution ménage.                                                                                                                                           </w:t>
            </w:r>
            <w:r w:rsidRPr="00E55518">
              <w:rPr>
                <w:rFonts w:ascii="Calibri" w:eastAsia="Calibri" w:hAnsi="Calibri" w:cs="Times New Roman"/>
                <w:kern w:val="0"/>
                <w14:ligatures w14:val="none"/>
              </w:rPr>
              <w:t xml:space="preserve">En cas de débordement, la commune se verra contrainte de compter des frais de ménage supplémentaires de </w:t>
            </w:r>
          </w:p>
          <w:p w14:paraId="295072F8" w14:textId="77777777" w:rsidR="00E55518" w:rsidRPr="00E55518" w:rsidRDefault="00E55518" w:rsidP="00E55518">
            <w:pPr>
              <w:suppressAutoHyphens/>
              <w:autoSpaceDN w:val="0"/>
              <w:spacing w:after="0" w:line="240" w:lineRule="auto"/>
              <w:textAlignment w:val="baseline"/>
              <w:rPr>
                <w:rFonts w:ascii="Calibri" w:eastAsia="Calibri" w:hAnsi="Calibri" w:cs="Times New Roman"/>
                <w:kern w:val="0"/>
                <w14:ligatures w14:val="none"/>
              </w:rPr>
            </w:pPr>
            <w:r w:rsidRPr="00E55518">
              <w:rPr>
                <w:rFonts w:ascii="Calibri" w:eastAsia="Calibri" w:hAnsi="Calibri" w:cs="Times New Roman"/>
                <w:kern w:val="0"/>
                <w14:ligatures w14:val="none"/>
              </w:rPr>
              <w:lastRenderedPageBreak/>
              <w:t>30.00€ de l’heure.</w:t>
            </w:r>
          </w:p>
          <w:p w14:paraId="0E576758" w14:textId="32688D70"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color w:val="000000"/>
                <w:kern w:val="0"/>
                <w14:ligatures w14:val="none"/>
              </w:rPr>
              <w:t>Les tables devront être lavées, essuyées et rangées sur le chariot prévu à cet effet (le chariot sera remis                           à sa place). La vaisselle est prêtée à la demande (la perte ou la casse seront payantes).                                                                                                                                                                   Un contr</w:t>
            </w:r>
            <w:r>
              <w:rPr>
                <w:rFonts w:ascii="Calibri" w:eastAsia="Times New Roman" w:hAnsi="Calibri" w:cs="Times New Roman"/>
                <w:color w:val="000000"/>
                <w:kern w:val="0"/>
                <w14:ligatures w14:val="none"/>
              </w:rPr>
              <w:t>a</w:t>
            </w:r>
            <w:r w:rsidRPr="00E55518">
              <w:rPr>
                <w:rFonts w:ascii="Calibri" w:eastAsia="Times New Roman" w:hAnsi="Calibri" w:cs="Times New Roman"/>
                <w:color w:val="000000"/>
                <w:kern w:val="0"/>
                <w14:ligatures w14:val="none"/>
              </w:rPr>
              <w:t>t et le règlement seront signés à la réservation.                                                                                                                     La moitié du montant de la location et du forfait électricité sera encaissée à la réservation, l’autre moitié                                                       un mois avant la location.</w:t>
            </w:r>
          </w:p>
          <w:p w14:paraId="4A2446E0" w14:textId="77777777" w:rsidR="00E55518" w:rsidRPr="00E55518" w:rsidRDefault="00E55518" w:rsidP="00E55518">
            <w:pPr>
              <w:spacing w:line="276" w:lineRule="auto"/>
              <w:rPr>
                <w:rFonts w:cs="Times New Roman"/>
                <w:kern w:val="0"/>
                <w14:ligatures w14:val="none"/>
              </w:rPr>
            </w:pPr>
            <w:r w:rsidRPr="00E55518">
              <w:rPr>
                <w:rFonts w:ascii="Calibri" w:eastAsia="Times New Roman" w:hAnsi="Calibri" w:cs="Times New Roman"/>
                <w:color w:val="000000"/>
                <w:kern w:val="0"/>
                <w14:ligatures w14:val="none"/>
              </w:rPr>
              <w:t xml:space="preserve">Les chèques de caution (site, ménage) seront demandés lors de l’état des lieux avant la location.                                 </w:t>
            </w:r>
            <w:r w:rsidRPr="00E55518">
              <w:rPr>
                <w:rFonts w:cs="Times New Roman"/>
                <w:kern w:val="0"/>
                <w14:ligatures w14:val="none"/>
              </w:rPr>
              <w:t>Pour que la location soit considérée comme nulle, il faut annuler deux mois avant la date prévue.</w:t>
            </w:r>
          </w:p>
          <w:p w14:paraId="6CBFEA25" w14:textId="77777777" w:rsidR="00E55518" w:rsidRPr="00E55518" w:rsidRDefault="00E55518" w:rsidP="00E55518">
            <w:pPr>
              <w:spacing w:after="0" w:line="240" w:lineRule="auto"/>
              <w:rPr>
                <w:rFonts w:ascii="Times New Roman" w:eastAsia="Times New Roman" w:hAnsi="Times New Roman" w:cs="Times New Roman"/>
                <w:b/>
                <w:bCs/>
                <w:kern w:val="0"/>
                <w:lang w:eastAsia="fr-FR"/>
                <w14:ligatures w14:val="none"/>
              </w:rPr>
            </w:pPr>
            <w:r w:rsidRPr="00E55518">
              <w:rPr>
                <w:rFonts w:ascii="Times New Roman" w:eastAsia="Times New Roman" w:hAnsi="Times New Roman" w:cs="Times New Roman"/>
                <w:b/>
                <w:bCs/>
                <w:kern w:val="0"/>
                <w:lang w:eastAsia="fr-FR"/>
                <w14:ligatures w14:val="none"/>
              </w:rPr>
              <w:t xml:space="preserve">La location sera effective si les paiements sont encaissés en totalité. </w:t>
            </w:r>
          </w:p>
          <w:p w14:paraId="1986876D" w14:textId="77777777" w:rsidR="00E55518" w:rsidRPr="00E55518" w:rsidRDefault="00E55518" w:rsidP="00E55518">
            <w:pPr>
              <w:spacing w:line="276" w:lineRule="auto"/>
              <w:rPr>
                <w:rFonts w:ascii="Calibri" w:eastAsia="Times New Roman" w:hAnsi="Calibri" w:cs="Times New Roman"/>
                <w:color w:val="000000"/>
                <w:kern w:val="0"/>
                <w:u w:val="single"/>
                <w14:ligatures w14:val="none"/>
              </w:rPr>
            </w:pPr>
          </w:p>
          <w:p w14:paraId="59062F59" w14:textId="77777777" w:rsidR="00E55518" w:rsidRPr="00E55518" w:rsidRDefault="00E55518" w:rsidP="00E55518">
            <w:pPr>
              <w:spacing w:line="276" w:lineRule="auto"/>
              <w:rPr>
                <w:rFonts w:ascii="Calibri" w:eastAsia="Times New Roman" w:hAnsi="Calibri" w:cs="Times New Roman"/>
                <w:color w:val="000000"/>
                <w:kern w:val="0"/>
                <w14:ligatures w14:val="none"/>
              </w:rPr>
            </w:pPr>
            <w:r w:rsidRPr="00E55518">
              <w:rPr>
                <w:rFonts w:ascii="Calibri" w:eastAsia="Times New Roman" w:hAnsi="Calibri" w:cs="Times New Roman"/>
                <w:b/>
                <w:bCs/>
                <w:color w:val="000000"/>
                <w:kern w:val="0"/>
                <w14:ligatures w14:val="none"/>
              </w:rPr>
              <w:t xml:space="preserve">TABLES ET CHAISES :                                                                                                                                                                         </w:t>
            </w:r>
            <w:r w:rsidRPr="00E55518">
              <w:rPr>
                <w:rFonts w:ascii="Calibri" w:eastAsia="Times New Roman" w:hAnsi="Calibri" w:cs="Calibri"/>
                <w:color w:val="000000"/>
                <w:kern w:val="0"/>
                <w14:ligatures w14:val="none"/>
              </w:rPr>
              <w:t>●</w:t>
            </w:r>
            <w:r w:rsidRPr="00E55518">
              <w:rPr>
                <w:rFonts w:ascii="Calibri" w:eastAsia="Times New Roman" w:hAnsi="Calibri" w:cs="Times New Roman"/>
                <w:color w:val="000000"/>
                <w:kern w:val="0"/>
                <w14:ligatures w14:val="none"/>
              </w:rPr>
              <w:t xml:space="preserve">Pas de location aux particuliers en dehors du site.                                                                                                                                </w:t>
            </w:r>
            <w:r w:rsidRPr="00E55518">
              <w:rPr>
                <w:rFonts w:ascii="Calibri" w:eastAsia="Times New Roman" w:hAnsi="Calibri" w:cs="Calibri"/>
                <w:color w:val="000000"/>
                <w:kern w:val="0"/>
                <w14:ligatures w14:val="none"/>
              </w:rPr>
              <w:t>●</w:t>
            </w:r>
            <w:r w:rsidRPr="00E55518">
              <w:rPr>
                <w:rFonts w:ascii="Calibri" w:eastAsia="Times New Roman" w:hAnsi="Calibri" w:cs="Times New Roman"/>
                <w:color w:val="000000"/>
                <w:kern w:val="0"/>
                <w14:ligatures w14:val="none"/>
              </w:rPr>
              <w:t xml:space="preserve">Le prêt des tables en bois, des tréteaux et des chaises pliantes est possible pour les associations de la commune.                                         </w:t>
            </w:r>
          </w:p>
        </w:tc>
      </w:tr>
      <w:tr w:rsidR="00E55518" w:rsidRPr="00E55518" w14:paraId="27082C59" w14:textId="77777777" w:rsidTr="00C43AB6">
        <w:trPr>
          <w:gridAfter w:val="2"/>
          <w:wAfter w:w="20035" w:type="dxa"/>
          <w:trHeight w:val="300"/>
        </w:trPr>
        <w:tc>
          <w:tcPr>
            <w:tcW w:w="8184" w:type="dxa"/>
            <w:noWrap/>
            <w:vAlign w:val="bottom"/>
            <w:hideMark/>
          </w:tcPr>
          <w:p w14:paraId="5DB7E6FE" w14:textId="77777777" w:rsidR="00E55518" w:rsidRPr="00E55518" w:rsidRDefault="00E55518" w:rsidP="00E55518">
            <w:pPr>
              <w:spacing w:after="200" w:line="276" w:lineRule="auto"/>
              <w:rPr>
                <w:rFonts w:ascii="Times New Roman" w:hAnsi="Times New Roman" w:cs="Times New Roman"/>
                <w:bCs/>
                <w:kern w:val="0"/>
                <w14:ligatures w14:val="none"/>
              </w:rPr>
            </w:pPr>
            <w:r w:rsidRPr="00E55518">
              <w:rPr>
                <w:rFonts w:ascii="Times New Roman" w:hAnsi="Times New Roman" w:cs="Times New Roman"/>
                <w:bCs/>
                <w:kern w:val="0"/>
                <w14:ligatures w14:val="none"/>
              </w:rPr>
              <w:lastRenderedPageBreak/>
              <w:t>La journée est gratuite pour les EHPAD ou établissements similaires.</w:t>
            </w:r>
          </w:p>
          <w:p w14:paraId="732581C7" w14:textId="16577CE4" w:rsidR="00E55518" w:rsidRPr="00E55518" w:rsidRDefault="00E55518" w:rsidP="00E55518">
            <w:pPr>
              <w:spacing w:after="200" w:line="276" w:lineRule="auto"/>
              <w:rPr>
                <w:rFonts w:ascii="Times New Roman" w:hAnsi="Times New Roman" w:cs="Times New Roman"/>
                <w:bCs/>
                <w:kern w:val="0"/>
                <w14:ligatures w14:val="none"/>
              </w:rPr>
            </w:pPr>
            <w:r w:rsidRPr="00E55518">
              <w:rPr>
                <w:rFonts w:ascii="Times New Roman" w:hAnsi="Times New Roman" w:cs="Times New Roman"/>
                <w:bCs/>
                <w:kern w:val="0"/>
                <w14:ligatures w14:val="none"/>
              </w:rPr>
              <w:t xml:space="preserve">Le Conseil Municipal accepte, à l’unanimité, </w:t>
            </w:r>
            <w:r w:rsidR="00A14F63">
              <w:rPr>
                <w:rFonts w:ascii="Times New Roman" w:hAnsi="Times New Roman" w:cs="Times New Roman"/>
                <w:bCs/>
                <w:kern w:val="0"/>
                <w14:ligatures w14:val="none"/>
              </w:rPr>
              <w:t>ces</w:t>
            </w:r>
            <w:r w:rsidRPr="00E55518">
              <w:rPr>
                <w:rFonts w:ascii="Times New Roman" w:hAnsi="Times New Roman" w:cs="Times New Roman"/>
                <w:bCs/>
                <w:kern w:val="0"/>
                <w14:ligatures w14:val="none"/>
              </w:rPr>
              <w:t xml:space="preserve"> proposition</w:t>
            </w:r>
            <w:r w:rsidR="00A14F63">
              <w:rPr>
                <w:rFonts w:ascii="Times New Roman" w:hAnsi="Times New Roman" w:cs="Times New Roman"/>
                <w:bCs/>
                <w:kern w:val="0"/>
                <w14:ligatures w14:val="none"/>
              </w:rPr>
              <w:t>s</w:t>
            </w:r>
            <w:r w:rsidRPr="00E55518">
              <w:rPr>
                <w:rFonts w:ascii="Times New Roman" w:hAnsi="Times New Roman" w:cs="Times New Roman"/>
                <w:bCs/>
                <w:kern w:val="0"/>
                <w14:ligatures w14:val="none"/>
              </w:rPr>
              <w:t>.</w:t>
            </w:r>
          </w:p>
          <w:p w14:paraId="1273DCCE" w14:textId="7006DE12" w:rsidR="00E55518" w:rsidRPr="00E55518" w:rsidRDefault="00E55518" w:rsidP="00E55518">
            <w:pPr>
              <w:suppressAutoHyphens/>
              <w:autoSpaceDN w:val="0"/>
              <w:spacing w:after="0" w:line="240" w:lineRule="auto"/>
              <w:jc w:val="both"/>
              <w:textAlignment w:val="baseline"/>
              <w:rPr>
                <w:rFonts w:ascii="Times New Roman" w:eastAsia="Times New Roman" w:hAnsi="Times New Roman" w:cs="Times New Roman"/>
                <w:kern w:val="0"/>
                <w:lang w:eastAsia="fr-FR"/>
                <w14:ligatures w14:val="none"/>
              </w:rPr>
            </w:pPr>
          </w:p>
          <w:p w14:paraId="275FF35E" w14:textId="77777777" w:rsidR="00E55518" w:rsidRPr="00E55518" w:rsidRDefault="00E55518" w:rsidP="00E55518">
            <w:pPr>
              <w:spacing w:line="276" w:lineRule="auto"/>
              <w:rPr>
                <w:rFonts w:ascii="Calibri" w:eastAsia="Times New Roman" w:hAnsi="Calibri" w:cs="Times New Roman"/>
                <w:color w:val="000000"/>
                <w:kern w:val="0"/>
                <w14:ligatures w14:val="none"/>
              </w:rPr>
            </w:pPr>
          </w:p>
        </w:tc>
      </w:tr>
    </w:tbl>
    <w:p w14:paraId="7F9A2BF1" w14:textId="77777777" w:rsidR="00E55518" w:rsidRPr="00E55518" w:rsidRDefault="00E55518" w:rsidP="00E55518">
      <w:pPr>
        <w:pBdr>
          <w:top w:val="none" w:sz="1" w:space="0" w:color="000000"/>
          <w:left w:val="none" w:sz="1" w:space="1" w:color="000000"/>
          <w:bottom w:val="none" w:sz="1" w:space="1" w:color="000000"/>
          <w:right w:val="none" w:sz="1" w:space="1" w:color="000000"/>
        </w:pBdr>
        <w:suppressAutoHyphens/>
        <w:autoSpaceDN w:val="0"/>
        <w:spacing w:line="256" w:lineRule="auto"/>
        <w:textAlignment w:val="baseline"/>
        <w:rPr>
          <w:rFonts w:eastAsia="Calibri" w:cstheme="minorHAnsi"/>
          <w:b/>
          <w:bCs/>
          <w:kern w:val="0"/>
          <w:sz w:val="32"/>
          <w:szCs w:val="32"/>
          <w14:ligatures w14:val="none"/>
        </w:rPr>
      </w:pPr>
      <w:r w:rsidRPr="00E55518">
        <w:rPr>
          <w:rFonts w:ascii="Times New Roman" w:eastAsia="Times New Roman" w:hAnsi="Times New Roman" w:cs="Times New Roman"/>
          <w:b/>
          <w:bCs/>
          <w:kern w:val="0"/>
          <w:sz w:val="24"/>
          <w:szCs w:val="24"/>
          <w:lang w:eastAsia="fr-FR"/>
          <w14:ligatures w14:val="none"/>
        </w:rPr>
        <w:t xml:space="preserve">Délibération 9   </w:t>
      </w:r>
      <w:r w:rsidRPr="00E55518">
        <w:rPr>
          <w:rFonts w:ascii="Times New Roman" w:eastAsia="Times New Roman" w:hAnsi="Times New Roman" w:cs="Times New Roman"/>
          <w:b/>
          <w:bCs/>
          <w:kern w:val="0"/>
          <w:sz w:val="28"/>
          <w:szCs w:val="28"/>
          <w:u w:val="single"/>
          <w:lang w:eastAsia="fr-FR"/>
          <w14:ligatures w14:val="none"/>
        </w:rPr>
        <w:t>PRIME DE POUVOIR D’ACHAT EXCEPTIONNELLE</w:t>
      </w:r>
    </w:p>
    <w:p w14:paraId="6D5CA526" w14:textId="77777777" w:rsid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bookmarkStart w:id="0" w:name="_Hlk152917296"/>
    </w:p>
    <w:p w14:paraId="5E7E79D2" w14:textId="52825751"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Vu le code général de la fonction publique ;</w:t>
      </w:r>
    </w:p>
    <w:p w14:paraId="351467B9"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Vu le décret n°2023-1006 du 31 octobre 2023 portant création d’une prime de pouvoir d’achat exceptionnelle pour certains agents publics de la fonction publique territoriale ;</w:t>
      </w:r>
    </w:p>
    <w:p w14:paraId="6ADBF667"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Monsieur le Maire informe les membres de l’assemblée que :</w:t>
      </w:r>
    </w:p>
    <w:p w14:paraId="1388B13A"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L’organe délibérant d’une collectivité peut instituer une prime de pouvoir d’achat exceptionnelle forfaitaire au bénéfice des agents publics de la fonction publique territoriale.</w:t>
      </w:r>
    </w:p>
    <w:p w14:paraId="7E03AF72"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p>
    <w:p w14:paraId="6E6E9D26"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Peuvent bénéficier de la prime de pouvoir d’achat exceptionnelle les agents publics remplissant les conditions cumulatives suivantes : </w:t>
      </w:r>
    </w:p>
    <w:p w14:paraId="248FBB02"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Avoir été nommés ou recrutés par une collectivité territoriale ou l’un de ses établissements publics à une date d’effet antérieure au 1er janvier 2023 ; </w:t>
      </w:r>
    </w:p>
    <w:p w14:paraId="39060D79"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Être employés et rémunérés par une collectivité territoriale ou l’un de ses établissements publics au 30 juin 2023 ; </w:t>
      </w:r>
    </w:p>
    <w:p w14:paraId="383FBB51" w14:textId="5027ADE6"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Avoir perçu une rémunération brute inférieure ou égale à 39 000 </w:t>
      </w:r>
      <w:r w:rsidR="0046003B">
        <w:rPr>
          <w:rFonts w:ascii="Times New Roman" w:eastAsia="Times New Roman" w:hAnsi="Times New Roman" w:cs="Courier New"/>
          <w:kern w:val="0"/>
          <w:lang w:eastAsia="fr-FR"/>
          <w14:ligatures w14:val="none"/>
        </w:rPr>
        <w:t>€</w:t>
      </w:r>
      <w:r w:rsidRPr="00E55518">
        <w:rPr>
          <w:rFonts w:ascii="Times New Roman" w:eastAsia="Times New Roman" w:hAnsi="Times New Roman" w:cs="Courier New"/>
          <w:kern w:val="0"/>
          <w:lang w:eastAsia="fr-FR"/>
          <w14:ligatures w14:val="none"/>
        </w:rPr>
        <w:t xml:space="preserve"> au titre de la période courant du 1er juillet 2022 au 30 juin 2023.</w:t>
      </w:r>
    </w:p>
    <w:p w14:paraId="0001DC89"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p>
    <w:p w14:paraId="62761988"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L’organe délibérant détermine le montant de la prime, dans la limite du plafond réglementaire prévu pour chaque niveau de rémunération.</w:t>
      </w:r>
    </w:p>
    <w:p w14:paraId="67BE6539"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p>
    <w:p w14:paraId="2F615466"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Monsieur le Maire propose à l’assemblée délibérante :</w:t>
      </w:r>
    </w:p>
    <w:p w14:paraId="43EF9356"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D’instituer la prime de pouvoir d’achat exceptionnelle au sein de la commune.</w:t>
      </w:r>
    </w:p>
    <w:p w14:paraId="58F4329E"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p>
    <w:p w14:paraId="2B46B237"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De fixer le montant de la prime de pouvoir d’achat exceptionnelle pour chaque niveau de rémunération comme suit : </w:t>
      </w:r>
    </w:p>
    <w:p w14:paraId="522FA126"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p>
    <w:tbl>
      <w:tblPr>
        <w:tblW w:w="9064"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24"/>
        <w:gridCol w:w="1739"/>
        <w:gridCol w:w="1901"/>
      </w:tblGrid>
      <w:tr w:rsidR="00E55518" w:rsidRPr="00E55518" w14:paraId="799E3C42" w14:textId="77777777" w:rsidTr="00C43AB6">
        <w:trPr>
          <w:tblCellSpacing w:w="15" w:type="dxa"/>
        </w:trPr>
        <w:tc>
          <w:tcPr>
            <w:tcW w:w="5273" w:type="dxa"/>
            <w:tcBorders>
              <w:top w:val="outset" w:sz="6" w:space="0" w:color="auto"/>
              <w:left w:val="outset" w:sz="6" w:space="0" w:color="auto"/>
              <w:bottom w:val="outset" w:sz="6" w:space="0" w:color="auto"/>
              <w:right w:val="outset" w:sz="6" w:space="0" w:color="auto"/>
            </w:tcBorders>
            <w:vAlign w:val="center"/>
            <w:hideMark/>
          </w:tcPr>
          <w:p w14:paraId="08461F5A"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lastRenderedPageBreak/>
              <w:t>Rémunération brute perçue au titre de la période courant du 1er juillet 2022 au 30 juin 2023</w:t>
            </w:r>
          </w:p>
        </w:tc>
        <w:tc>
          <w:tcPr>
            <w:tcW w:w="1740" w:type="dxa"/>
            <w:tcBorders>
              <w:top w:val="outset" w:sz="6" w:space="0" w:color="auto"/>
              <w:left w:val="outset" w:sz="6" w:space="0" w:color="auto"/>
              <w:bottom w:val="outset" w:sz="6" w:space="0" w:color="auto"/>
              <w:right w:val="outset" w:sz="6" w:space="0" w:color="auto"/>
            </w:tcBorders>
            <w:vAlign w:val="center"/>
          </w:tcPr>
          <w:p w14:paraId="052D6C6E"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Plafond réglementaire</w:t>
            </w:r>
          </w:p>
        </w:tc>
        <w:tc>
          <w:tcPr>
            <w:tcW w:w="1931" w:type="dxa"/>
            <w:tcBorders>
              <w:top w:val="outset" w:sz="6" w:space="0" w:color="auto"/>
              <w:left w:val="outset" w:sz="6" w:space="0" w:color="auto"/>
              <w:bottom w:val="outset" w:sz="6" w:space="0" w:color="auto"/>
              <w:right w:val="outset" w:sz="6" w:space="0" w:color="auto"/>
            </w:tcBorders>
            <w:vAlign w:val="center"/>
            <w:hideMark/>
          </w:tcPr>
          <w:p w14:paraId="3AA57C4C"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Montant de la prime de pouvoir d'achat</w:t>
            </w:r>
          </w:p>
        </w:tc>
      </w:tr>
      <w:tr w:rsidR="00E55518" w:rsidRPr="00E55518" w14:paraId="17F44D6D" w14:textId="77777777" w:rsidTr="00C43AB6">
        <w:trPr>
          <w:trHeight w:val="340"/>
          <w:tblCellSpacing w:w="15" w:type="dxa"/>
        </w:trPr>
        <w:tc>
          <w:tcPr>
            <w:tcW w:w="5670" w:type="dxa"/>
            <w:tcBorders>
              <w:top w:val="outset" w:sz="6" w:space="0" w:color="auto"/>
              <w:left w:val="outset" w:sz="6" w:space="0" w:color="auto"/>
              <w:bottom w:val="outset" w:sz="6" w:space="0" w:color="auto"/>
              <w:right w:val="outset" w:sz="6" w:space="0" w:color="auto"/>
            </w:tcBorders>
            <w:vAlign w:val="center"/>
            <w:hideMark/>
          </w:tcPr>
          <w:p w14:paraId="467AA936"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Inférieure ou égale à 23 700 €</w:t>
            </w:r>
          </w:p>
        </w:tc>
        <w:tc>
          <w:tcPr>
            <w:tcW w:w="1740" w:type="dxa"/>
            <w:tcBorders>
              <w:top w:val="outset" w:sz="6" w:space="0" w:color="auto"/>
              <w:left w:val="outset" w:sz="6" w:space="0" w:color="auto"/>
              <w:bottom w:val="outset" w:sz="6" w:space="0" w:color="auto"/>
              <w:right w:val="outset" w:sz="6" w:space="0" w:color="auto"/>
            </w:tcBorders>
            <w:vAlign w:val="center"/>
          </w:tcPr>
          <w:p w14:paraId="6ABA528F"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800 €</w:t>
            </w:r>
          </w:p>
        </w:tc>
        <w:tc>
          <w:tcPr>
            <w:tcW w:w="1931" w:type="dxa"/>
            <w:tcBorders>
              <w:top w:val="outset" w:sz="6" w:space="0" w:color="auto"/>
              <w:left w:val="outset" w:sz="6" w:space="0" w:color="auto"/>
              <w:bottom w:val="outset" w:sz="6" w:space="0" w:color="auto"/>
              <w:right w:val="outset" w:sz="6" w:space="0" w:color="auto"/>
            </w:tcBorders>
            <w:vAlign w:val="center"/>
            <w:hideMark/>
          </w:tcPr>
          <w:p w14:paraId="08FE1EE8"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800 €</w:t>
            </w:r>
          </w:p>
        </w:tc>
      </w:tr>
      <w:tr w:rsidR="00E55518" w:rsidRPr="00E55518" w14:paraId="24D681A4" w14:textId="77777777" w:rsidTr="00C43AB6">
        <w:trPr>
          <w:trHeight w:val="340"/>
          <w:tblCellSpacing w:w="15" w:type="dxa"/>
        </w:trPr>
        <w:tc>
          <w:tcPr>
            <w:tcW w:w="5670" w:type="dxa"/>
            <w:tcBorders>
              <w:top w:val="outset" w:sz="6" w:space="0" w:color="auto"/>
              <w:left w:val="outset" w:sz="6" w:space="0" w:color="auto"/>
              <w:bottom w:val="outset" w:sz="6" w:space="0" w:color="auto"/>
              <w:right w:val="outset" w:sz="6" w:space="0" w:color="auto"/>
            </w:tcBorders>
            <w:vAlign w:val="center"/>
            <w:hideMark/>
          </w:tcPr>
          <w:p w14:paraId="124B0958"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Supérieure à 23 700 € et inférieure ou égale à 27 300 €</w:t>
            </w:r>
          </w:p>
        </w:tc>
        <w:tc>
          <w:tcPr>
            <w:tcW w:w="1740" w:type="dxa"/>
            <w:tcBorders>
              <w:top w:val="outset" w:sz="6" w:space="0" w:color="auto"/>
              <w:left w:val="outset" w:sz="6" w:space="0" w:color="auto"/>
              <w:bottom w:val="outset" w:sz="6" w:space="0" w:color="auto"/>
              <w:right w:val="outset" w:sz="6" w:space="0" w:color="auto"/>
            </w:tcBorders>
            <w:vAlign w:val="center"/>
          </w:tcPr>
          <w:p w14:paraId="63B23807"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700 €</w:t>
            </w:r>
          </w:p>
        </w:tc>
        <w:tc>
          <w:tcPr>
            <w:tcW w:w="1931" w:type="dxa"/>
            <w:tcBorders>
              <w:top w:val="outset" w:sz="6" w:space="0" w:color="auto"/>
              <w:left w:val="outset" w:sz="6" w:space="0" w:color="auto"/>
              <w:bottom w:val="outset" w:sz="6" w:space="0" w:color="auto"/>
              <w:right w:val="outset" w:sz="6" w:space="0" w:color="auto"/>
            </w:tcBorders>
            <w:hideMark/>
          </w:tcPr>
          <w:p w14:paraId="471C5430"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700 €</w:t>
            </w:r>
          </w:p>
        </w:tc>
      </w:tr>
      <w:tr w:rsidR="00E55518" w:rsidRPr="00E55518" w14:paraId="052BBB82" w14:textId="77777777" w:rsidTr="00C43AB6">
        <w:trPr>
          <w:trHeight w:val="340"/>
          <w:tblCellSpacing w:w="15" w:type="dxa"/>
        </w:trPr>
        <w:tc>
          <w:tcPr>
            <w:tcW w:w="5670" w:type="dxa"/>
            <w:tcBorders>
              <w:top w:val="outset" w:sz="6" w:space="0" w:color="auto"/>
              <w:left w:val="outset" w:sz="6" w:space="0" w:color="auto"/>
              <w:bottom w:val="outset" w:sz="6" w:space="0" w:color="auto"/>
              <w:right w:val="outset" w:sz="6" w:space="0" w:color="auto"/>
            </w:tcBorders>
            <w:vAlign w:val="center"/>
            <w:hideMark/>
          </w:tcPr>
          <w:p w14:paraId="54384000"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Supérieure à 27 300 € et inférieure ou égale à 29 160 €</w:t>
            </w:r>
          </w:p>
        </w:tc>
        <w:tc>
          <w:tcPr>
            <w:tcW w:w="1740" w:type="dxa"/>
            <w:tcBorders>
              <w:top w:val="outset" w:sz="6" w:space="0" w:color="auto"/>
              <w:left w:val="outset" w:sz="6" w:space="0" w:color="auto"/>
              <w:bottom w:val="outset" w:sz="6" w:space="0" w:color="auto"/>
              <w:right w:val="outset" w:sz="6" w:space="0" w:color="auto"/>
            </w:tcBorders>
            <w:vAlign w:val="center"/>
          </w:tcPr>
          <w:p w14:paraId="0CFC2E86"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600 €</w:t>
            </w:r>
          </w:p>
        </w:tc>
        <w:tc>
          <w:tcPr>
            <w:tcW w:w="1931" w:type="dxa"/>
            <w:tcBorders>
              <w:top w:val="outset" w:sz="6" w:space="0" w:color="auto"/>
              <w:left w:val="outset" w:sz="6" w:space="0" w:color="auto"/>
              <w:bottom w:val="outset" w:sz="6" w:space="0" w:color="auto"/>
              <w:right w:val="outset" w:sz="6" w:space="0" w:color="auto"/>
            </w:tcBorders>
            <w:hideMark/>
          </w:tcPr>
          <w:p w14:paraId="41917B15"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600 €</w:t>
            </w:r>
          </w:p>
        </w:tc>
      </w:tr>
      <w:tr w:rsidR="00E55518" w:rsidRPr="00E55518" w14:paraId="388548BE" w14:textId="77777777" w:rsidTr="00C43AB6">
        <w:trPr>
          <w:trHeight w:val="340"/>
          <w:tblCellSpacing w:w="15" w:type="dxa"/>
        </w:trPr>
        <w:tc>
          <w:tcPr>
            <w:tcW w:w="5670" w:type="dxa"/>
            <w:tcBorders>
              <w:top w:val="outset" w:sz="6" w:space="0" w:color="auto"/>
              <w:left w:val="outset" w:sz="6" w:space="0" w:color="auto"/>
              <w:bottom w:val="outset" w:sz="6" w:space="0" w:color="auto"/>
              <w:right w:val="outset" w:sz="6" w:space="0" w:color="auto"/>
            </w:tcBorders>
            <w:vAlign w:val="center"/>
            <w:hideMark/>
          </w:tcPr>
          <w:p w14:paraId="79C52CC2"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Supérieure à 29 160 € et inférieure ou égale à 30 840 €</w:t>
            </w:r>
          </w:p>
        </w:tc>
        <w:tc>
          <w:tcPr>
            <w:tcW w:w="1740" w:type="dxa"/>
            <w:tcBorders>
              <w:top w:val="outset" w:sz="6" w:space="0" w:color="auto"/>
              <w:left w:val="outset" w:sz="6" w:space="0" w:color="auto"/>
              <w:bottom w:val="outset" w:sz="6" w:space="0" w:color="auto"/>
              <w:right w:val="outset" w:sz="6" w:space="0" w:color="auto"/>
            </w:tcBorders>
            <w:vAlign w:val="center"/>
          </w:tcPr>
          <w:p w14:paraId="1C531A12"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500 €</w:t>
            </w:r>
          </w:p>
        </w:tc>
        <w:tc>
          <w:tcPr>
            <w:tcW w:w="1931" w:type="dxa"/>
            <w:tcBorders>
              <w:top w:val="outset" w:sz="6" w:space="0" w:color="auto"/>
              <w:left w:val="outset" w:sz="6" w:space="0" w:color="auto"/>
              <w:bottom w:val="outset" w:sz="6" w:space="0" w:color="auto"/>
              <w:right w:val="outset" w:sz="6" w:space="0" w:color="auto"/>
            </w:tcBorders>
            <w:hideMark/>
          </w:tcPr>
          <w:p w14:paraId="3B1BE74D"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500 €</w:t>
            </w:r>
          </w:p>
        </w:tc>
      </w:tr>
      <w:tr w:rsidR="00E55518" w:rsidRPr="00E55518" w14:paraId="10FB31A0" w14:textId="77777777" w:rsidTr="00C43AB6">
        <w:trPr>
          <w:trHeight w:val="340"/>
          <w:tblCellSpacing w:w="15" w:type="dxa"/>
        </w:trPr>
        <w:tc>
          <w:tcPr>
            <w:tcW w:w="5670" w:type="dxa"/>
            <w:tcBorders>
              <w:top w:val="outset" w:sz="6" w:space="0" w:color="auto"/>
              <w:left w:val="outset" w:sz="6" w:space="0" w:color="auto"/>
              <w:bottom w:val="outset" w:sz="6" w:space="0" w:color="auto"/>
              <w:right w:val="outset" w:sz="6" w:space="0" w:color="auto"/>
            </w:tcBorders>
            <w:vAlign w:val="center"/>
            <w:hideMark/>
          </w:tcPr>
          <w:p w14:paraId="6C447DB5"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Supérieure à 30 840 € et inférieure ou égale à 32 280 €</w:t>
            </w:r>
          </w:p>
        </w:tc>
        <w:tc>
          <w:tcPr>
            <w:tcW w:w="1740" w:type="dxa"/>
            <w:tcBorders>
              <w:top w:val="outset" w:sz="6" w:space="0" w:color="auto"/>
              <w:left w:val="outset" w:sz="6" w:space="0" w:color="auto"/>
              <w:bottom w:val="outset" w:sz="6" w:space="0" w:color="auto"/>
              <w:right w:val="outset" w:sz="6" w:space="0" w:color="auto"/>
            </w:tcBorders>
            <w:vAlign w:val="center"/>
          </w:tcPr>
          <w:p w14:paraId="1A977D0C"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400 €</w:t>
            </w:r>
          </w:p>
        </w:tc>
        <w:tc>
          <w:tcPr>
            <w:tcW w:w="1931" w:type="dxa"/>
            <w:tcBorders>
              <w:top w:val="outset" w:sz="6" w:space="0" w:color="auto"/>
              <w:left w:val="outset" w:sz="6" w:space="0" w:color="auto"/>
              <w:bottom w:val="outset" w:sz="6" w:space="0" w:color="auto"/>
              <w:right w:val="outset" w:sz="6" w:space="0" w:color="auto"/>
            </w:tcBorders>
            <w:hideMark/>
          </w:tcPr>
          <w:p w14:paraId="40A4E53D"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400 €</w:t>
            </w:r>
          </w:p>
        </w:tc>
      </w:tr>
      <w:tr w:rsidR="00E55518" w:rsidRPr="00E55518" w14:paraId="554C1F9D" w14:textId="77777777" w:rsidTr="00C43AB6">
        <w:trPr>
          <w:trHeight w:val="340"/>
          <w:tblCellSpacing w:w="15" w:type="dxa"/>
        </w:trPr>
        <w:tc>
          <w:tcPr>
            <w:tcW w:w="5670" w:type="dxa"/>
            <w:tcBorders>
              <w:top w:val="outset" w:sz="6" w:space="0" w:color="auto"/>
              <w:left w:val="outset" w:sz="6" w:space="0" w:color="auto"/>
              <w:bottom w:val="outset" w:sz="6" w:space="0" w:color="auto"/>
              <w:right w:val="outset" w:sz="6" w:space="0" w:color="auto"/>
            </w:tcBorders>
            <w:vAlign w:val="center"/>
            <w:hideMark/>
          </w:tcPr>
          <w:p w14:paraId="0FAB8026"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Supérieure à 32 280 € et inférieure ou égale à 33 600 €</w:t>
            </w:r>
          </w:p>
        </w:tc>
        <w:tc>
          <w:tcPr>
            <w:tcW w:w="1740" w:type="dxa"/>
            <w:tcBorders>
              <w:top w:val="outset" w:sz="6" w:space="0" w:color="auto"/>
              <w:left w:val="outset" w:sz="6" w:space="0" w:color="auto"/>
              <w:bottom w:val="outset" w:sz="6" w:space="0" w:color="auto"/>
              <w:right w:val="outset" w:sz="6" w:space="0" w:color="auto"/>
            </w:tcBorders>
            <w:vAlign w:val="center"/>
          </w:tcPr>
          <w:p w14:paraId="415FEE0C"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350 €</w:t>
            </w:r>
          </w:p>
        </w:tc>
        <w:tc>
          <w:tcPr>
            <w:tcW w:w="1931" w:type="dxa"/>
            <w:tcBorders>
              <w:top w:val="outset" w:sz="6" w:space="0" w:color="auto"/>
              <w:left w:val="outset" w:sz="6" w:space="0" w:color="auto"/>
              <w:bottom w:val="outset" w:sz="6" w:space="0" w:color="auto"/>
              <w:right w:val="outset" w:sz="6" w:space="0" w:color="auto"/>
            </w:tcBorders>
            <w:hideMark/>
          </w:tcPr>
          <w:p w14:paraId="183C1DB3"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350 €</w:t>
            </w:r>
          </w:p>
        </w:tc>
      </w:tr>
      <w:tr w:rsidR="00E55518" w:rsidRPr="00E55518" w14:paraId="375EBE59" w14:textId="77777777" w:rsidTr="00C43AB6">
        <w:trPr>
          <w:trHeight w:val="340"/>
          <w:tblCellSpacing w:w="15" w:type="dxa"/>
        </w:trPr>
        <w:tc>
          <w:tcPr>
            <w:tcW w:w="5670" w:type="dxa"/>
            <w:tcBorders>
              <w:top w:val="outset" w:sz="6" w:space="0" w:color="auto"/>
              <w:left w:val="outset" w:sz="6" w:space="0" w:color="auto"/>
              <w:bottom w:val="outset" w:sz="6" w:space="0" w:color="auto"/>
              <w:right w:val="outset" w:sz="6" w:space="0" w:color="auto"/>
            </w:tcBorders>
            <w:vAlign w:val="center"/>
            <w:hideMark/>
          </w:tcPr>
          <w:p w14:paraId="64659DBA"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Supérieure à 33 600 € et inférieure ou égale à 39 000 €</w:t>
            </w:r>
          </w:p>
        </w:tc>
        <w:tc>
          <w:tcPr>
            <w:tcW w:w="1740" w:type="dxa"/>
            <w:tcBorders>
              <w:top w:val="outset" w:sz="6" w:space="0" w:color="auto"/>
              <w:left w:val="outset" w:sz="6" w:space="0" w:color="auto"/>
              <w:bottom w:val="outset" w:sz="6" w:space="0" w:color="auto"/>
              <w:right w:val="outset" w:sz="6" w:space="0" w:color="auto"/>
            </w:tcBorders>
            <w:vAlign w:val="center"/>
          </w:tcPr>
          <w:p w14:paraId="2960E4A7"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300 €</w:t>
            </w:r>
          </w:p>
        </w:tc>
        <w:tc>
          <w:tcPr>
            <w:tcW w:w="1931" w:type="dxa"/>
            <w:tcBorders>
              <w:top w:val="outset" w:sz="6" w:space="0" w:color="auto"/>
              <w:left w:val="outset" w:sz="6" w:space="0" w:color="auto"/>
              <w:bottom w:val="outset" w:sz="6" w:space="0" w:color="auto"/>
              <w:right w:val="outset" w:sz="6" w:space="0" w:color="auto"/>
            </w:tcBorders>
            <w:hideMark/>
          </w:tcPr>
          <w:p w14:paraId="0530ACB8"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300 €</w:t>
            </w:r>
          </w:p>
        </w:tc>
      </w:tr>
    </w:tbl>
    <w:p w14:paraId="48B93C51"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p>
    <w:p w14:paraId="054BBD0E"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De verser la prime de pouvoir d’achat exceptionnelle en une seule fois, au prorata du temps de travail.</w:t>
      </w:r>
    </w:p>
    <w:p w14:paraId="45A07C74"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Elle sera versée dès que le Comité social territorial aura émis son avis et que les arrêtés seront prêts (avant le 30 juin 2024).</w:t>
      </w:r>
    </w:p>
    <w:p w14:paraId="38D35B16" w14:textId="77777777" w:rsid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              Chaque bénéficiaire se verra attribuer la prime par voie d’arrêté. </w:t>
      </w:r>
    </w:p>
    <w:p w14:paraId="15FD739C"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p>
    <w:p w14:paraId="1F5A38E1" w14:textId="77777777" w:rsid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Le Conseil Municipal décide, à l’unanimité, </w:t>
      </w:r>
    </w:p>
    <w:p w14:paraId="054D8177" w14:textId="77777777"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p>
    <w:p w14:paraId="6344DA11" w14:textId="096C7046" w:rsidR="00E55518" w:rsidRP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Pr>
          <w:rFonts w:ascii="Times New Roman" w:eastAsia="Times New Roman" w:hAnsi="Times New Roman" w:cs="Times New Roman"/>
          <w:kern w:val="0"/>
          <w:lang w:eastAsia="fr-FR"/>
          <w14:ligatures w14:val="none"/>
        </w:rPr>
        <w:t>●</w:t>
      </w:r>
      <w:r w:rsidRPr="00E55518">
        <w:rPr>
          <w:rFonts w:ascii="Times New Roman" w:eastAsia="Times New Roman" w:hAnsi="Times New Roman" w:cs="Courier New"/>
          <w:kern w:val="0"/>
          <w:lang w:eastAsia="fr-FR"/>
          <w14:ligatures w14:val="none"/>
        </w:rPr>
        <w:t>D’instaurer la prime de pouvoir d’achat exceptionnelle dans les conditions prévues ci-dessus.</w:t>
      </w:r>
    </w:p>
    <w:p w14:paraId="636E9F35" w14:textId="201BF031" w:rsid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r>
        <w:rPr>
          <w:rFonts w:ascii="Times New Roman" w:eastAsia="Times New Roman" w:hAnsi="Times New Roman" w:cs="Times New Roman"/>
          <w:kern w:val="0"/>
          <w:lang w:eastAsia="fr-FR"/>
          <w14:ligatures w14:val="none"/>
        </w:rPr>
        <w:t>●</w:t>
      </w:r>
      <w:r w:rsidRPr="00E55518">
        <w:rPr>
          <w:rFonts w:ascii="Times New Roman" w:eastAsia="Times New Roman" w:hAnsi="Times New Roman" w:cs="Courier New"/>
          <w:kern w:val="0"/>
          <w:lang w:eastAsia="fr-FR"/>
          <w14:ligatures w14:val="none"/>
        </w:rPr>
        <w:t>D’autoriser Monsieur le Maire à procéder au paiement de cette indemnité.</w:t>
      </w:r>
    </w:p>
    <w:p w14:paraId="55F7CCB9" w14:textId="77777777" w:rsid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p>
    <w:p w14:paraId="09BFDC46" w14:textId="77777777" w:rsidR="00E55518" w:rsidRDefault="00E55518" w:rsidP="00E55518">
      <w:pPr>
        <w:tabs>
          <w:tab w:val="left" w:pos="2160"/>
          <w:tab w:val="left" w:pos="2340"/>
        </w:tabs>
        <w:suppressAutoHyphens/>
        <w:autoSpaceDN w:val="0"/>
        <w:spacing w:after="0" w:line="240" w:lineRule="auto"/>
        <w:jc w:val="both"/>
        <w:textAlignment w:val="baseline"/>
        <w:outlineLvl w:val="0"/>
        <w:rPr>
          <w:rFonts w:ascii="Times New Roman" w:eastAsia="Times New Roman" w:hAnsi="Times New Roman" w:cs="Courier New"/>
          <w:kern w:val="0"/>
          <w:lang w:eastAsia="fr-FR"/>
          <w14:ligatures w14:val="none"/>
        </w:rPr>
      </w:pPr>
    </w:p>
    <w:bookmarkEnd w:id="0"/>
    <w:p w14:paraId="5DF7F078"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4"/>
          <w:szCs w:val="24"/>
          <w:lang w:eastAsia="fr-FR"/>
          <w14:ligatures w14:val="none"/>
        </w:rPr>
        <w:t xml:space="preserve">Délibération 10                        </w:t>
      </w:r>
      <w:r w:rsidRPr="00E55518">
        <w:rPr>
          <w:rFonts w:ascii="Times New Roman" w:eastAsia="Times New Roman" w:hAnsi="Times New Roman" w:cs="Times New Roman"/>
          <w:b/>
          <w:bCs/>
          <w:kern w:val="0"/>
          <w:sz w:val="28"/>
          <w:szCs w:val="28"/>
          <w:u w:val="single"/>
          <w:lang w:eastAsia="fr-FR"/>
          <w14:ligatures w14:val="none"/>
        </w:rPr>
        <w:t>DÉCISION MODIFICATIVE</w:t>
      </w:r>
    </w:p>
    <w:p w14:paraId="0BD10C68"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xml:space="preserve">                                                                      Budget commune </w:t>
      </w:r>
    </w:p>
    <w:p w14:paraId="6DD598F7"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lang w:eastAsia="fr-FR"/>
          <w14:ligatures w14:val="none"/>
        </w:rPr>
      </w:pPr>
    </w:p>
    <w:p w14:paraId="365A3BDC" w14:textId="77777777" w:rsidR="00E55518" w:rsidRPr="00E55518" w:rsidRDefault="00E55518" w:rsidP="00E55518">
      <w:pPr>
        <w:tabs>
          <w:tab w:val="left" w:pos="720"/>
        </w:tabs>
        <w:suppressAutoHyphens/>
        <w:autoSpaceDE w:val="0"/>
        <w:autoSpaceDN w:val="0"/>
        <w:adjustRightInd w:val="0"/>
        <w:spacing w:line="256" w:lineRule="auto"/>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Monsieur le Maire fait part aux membres du Conseil de la nécessité de procéder à un réajustement budgétaire sur le budget commune en section de fonctionnement dépenses.</w:t>
      </w:r>
    </w:p>
    <w:p w14:paraId="3EB731C7" w14:textId="77777777" w:rsidR="00E55518" w:rsidRPr="00E55518" w:rsidRDefault="00E55518" w:rsidP="00E55518">
      <w:pPr>
        <w:suppressAutoHyphens/>
        <w:autoSpaceDE w:val="0"/>
        <w:autoSpaceDN w:val="0"/>
        <w:adjustRightInd w:val="0"/>
        <w:spacing w:after="0" w:line="240" w:lineRule="auto"/>
        <w:jc w:val="both"/>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Après en avoir délibéré, le Conseil Municipal, à l’unanimité de ses membres, décide de procéder aux modifications budgétaires suivantes :</w:t>
      </w:r>
    </w:p>
    <w:p w14:paraId="14FD6461" w14:textId="77777777" w:rsidR="00E55518" w:rsidRPr="00E55518" w:rsidRDefault="00E55518" w:rsidP="00E55518">
      <w:pPr>
        <w:suppressAutoHyphens/>
        <w:autoSpaceDE w:val="0"/>
        <w:autoSpaceDN w:val="0"/>
        <w:adjustRightInd w:val="0"/>
        <w:spacing w:after="0" w:line="240" w:lineRule="auto"/>
        <w:jc w:val="both"/>
        <w:textAlignment w:val="baseline"/>
        <w:rPr>
          <w:rFonts w:ascii="Times New Roman" w:eastAsia="Times New Roman" w:hAnsi="Times New Roman" w:cs="Courier New"/>
          <w:kern w:val="0"/>
          <w:lang w:eastAsia="fr-FR"/>
          <w14:ligatures w14:val="none"/>
        </w:rPr>
      </w:pPr>
    </w:p>
    <w:tbl>
      <w:tblPr>
        <w:tblW w:w="9029" w:type="dxa"/>
        <w:tblInd w:w="-5" w:type="dxa"/>
        <w:tblLayout w:type="fixed"/>
        <w:tblLook w:val="04A0" w:firstRow="1" w:lastRow="0" w:firstColumn="1" w:lastColumn="0" w:noHBand="0" w:noVBand="1"/>
      </w:tblPr>
      <w:tblGrid>
        <w:gridCol w:w="3083"/>
        <w:gridCol w:w="2973"/>
        <w:gridCol w:w="2973"/>
      </w:tblGrid>
      <w:tr w:rsidR="00E55518" w:rsidRPr="00E55518" w14:paraId="7837D83E" w14:textId="77777777" w:rsidTr="00C43AB6">
        <w:trPr>
          <w:trHeight w:val="330"/>
        </w:trPr>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14:paraId="5800A2D8"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Désignation</w:t>
            </w:r>
          </w:p>
        </w:tc>
        <w:tc>
          <w:tcPr>
            <w:tcW w:w="2973" w:type="dxa"/>
            <w:tcBorders>
              <w:top w:val="single" w:sz="4" w:space="0" w:color="000000"/>
              <w:left w:val="single" w:sz="4" w:space="0" w:color="000000"/>
              <w:bottom w:val="single" w:sz="4" w:space="0" w:color="000000"/>
              <w:right w:val="single" w:sz="4" w:space="0" w:color="000000"/>
            </w:tcBorders>
            <w:shd w:val="clear" w:color="auto" w:fill="FFFFFF"/>
            <w:hideMark/>
          </w:tcPr>
          <w:p w14:paraId="2B742EDB"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Diminution sur crédits ouverts</w:t>
            </w:r>
          </w:p>
        </w:tc>
        <w:tc>
          <w:tcPr>
            <w:tcW w:w="2973" w:type="dxa"/>
            <w:tcBorders>
              <w:top w:val="single" w:sz="4" w:space="0" w:color="000000"/>
              <w:left w:val="single" w:sz="4" w:space="0" w:color="000000"/>
              <w:bottom w:val="single" w:sz="4" w:space="0" w:color="000000"/>
              <w:right w:val="single" w:sz="4" w:space="0" w:color="000000"/>
            </w:tcBorders>
            <w:shd w:val="clear" w:color="auto" w:fill="FFFFFF"/>
          </w:tcPr>
          <w:p w14:paraId="2336611A"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Augmentation sur crédits ouverts</w:t>
            </w:r>
          </w:p>
        </w:tc>
      </w:tr>
      <w:tr w:rsidR="00E55518" w:rsidRPr="00E55518" w14:paraId="68D6C873" w14:textId="77777777" w:rsidTr="00C43AB6">
        <w:trPr>
          <w:trHeight w:val="260"/>
        </w:trPr>
        <w:tc>
          <w:tcPr>
            <w:tcW w:w="3083" w:type="dxa"/>
            <w:tcBorders>
              <w:top w:val="single" w:sz="4" w:space="0" w:color="000000"/>
              <w:left w:val="single" w:sz="4" w:space="0" w:color="000000"/>
              <w:bottom w:val="single" w:sz="4" w:space="0" w:color="auto"/>
              <w:right w:val="single" w:sz="4" w:space="0" w:color="000000"/>
            </w:tcBorders>
            <w:shd w:val="clear" w:color="auto" w:fill="FFFFFF"/>
          </w:tcPr>
          <w:p w14:paraId="116FAC66"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6588 autres charges diverses de gestion courante</w:t>
            </w:r>
          </w:p>
          <w:p w14:paraId="043591DC"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p>
        </w:tc>
        <w:tc>
          <w:tcPr>
            <w:tcW w:w="2973" w:type="dxa"/>
            <w:tcBorders>
              <w:top w:val="single" w:sz="4" w:space="0" w:color="000000"/>
              <w:left w:val="single" w:sz="4" w:space="0" w:color="000000"/>
              <w:bottom w:val="single" w:sz="4" w:space="0" w:color="auto"/>
              <w:right w:val="single" w:sz="4" w:space="0" w:color="000000"/>
            </w:tcBorders>
            <w:shd w:val="clear" w:color="auto" w:fill="FFFFFF"/>
          </w:tcPr>
          <w:p w14:paraId="16295F5E" w14:textId="77777777" w:rsidR="00E55518" w:rsidRPr="00E55518" w:rsidRDefault="00E55518" w:rsidP="00E55518">
            <w:pPr>
              <w:suppressAutoHyphens/>
              <w:autoSpaceDE w:val="0"/>
              <w:autoSpaceDN w:val="0"/>
              <w:adjustRightInd w:val="0"/>
              <w:spacing w:after="0" w:line="276" w:lineRule="auto"/>
              <w:jc w:val="center"/>
              <w:textAlignment w:val="baseline"/>
              <w:rPr>
                <w:rFonts w:ascii="Times New Roman" w:eastAsia="Times New Roman" w:hAnsi="Times New Roman" w:cs="Courier New"/>
                <w:kern w:val="0"/>
                <w:lang w:eastAsia="fr-FR"/>
                <w14:ligatures w14:val="none"/>
              </w:rPr>
            </w:pPr>
          </w:p>
          <w:p w14:paraId="4C3C66B3" w14:textId="77777777" w:rsidR="00E55518" w:rsidRPr="00E55518" w:rsidRDefault="00E55518" w:rsidP="00E55518">
            <w:pPr>
              <w:suppressAutoHyphens/>
              <w:autoSpaceDE w:val="0"/>
              <w:autoSpaceDN w:val="0"/>
              <w:adjustRightInd w:val="0"/>
              <w:spacing w:after="0" w:line="276" w:lineRule="auto"/>
              <w:jc w:val="center"/>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12 002 € </w:t>
            </w:r>
          </w:p>
        </w:tc>
        <w:tc>
          <w:tcPr>
            <w:tcW w:w="2973" w:type="dxa"/>
            <w:tcBorders>
              <w:top w:val="single" w:sz="4" w:space="0" w:color="000000"/>
              <w:left w:val="single" w:sz="4" w:space="0" w:color="000000"/>
              <w:bottom w:val="single" w:sz="4" w:space="0" w:color="auto"/>
              <w:right w:val="single" w:sz="4" w:space="0" w:color="000000"/>
            </w:tcBorders>
            <w:shd w:val="clear" w:color="auto" w:fill="FFFFFF"/>
          </w:tcPr>
          <w:p w14:paraId="443CBACB"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p>
        </w:tc>
      </w:tr>
      <w:tr w:rsidR="00E55518" w:rsidRPr="00E55518" w14:paraId="56B8B43E" w14:textId="77777777" w:rsidTr="00C43AB6">
        <w:trPr>
          <w:trHeight w:val="352"/>
        </w:trPr>
        <w:tc>
          <w:tcPr>
            <w:tcW w:w="3083" w:type="dxa"/>
            <w:tcBorders>
              <w:top w:val="single" w:sz="4" w:space="0" w:color="auto"/>
              <w:left w:val="single" w:sz="4" w:space="0" w:color="auto"/>
              <w:bottom w:val="single" w:sz="4" w:space="0" w:color="auto"/>
              <w:right w:val="single" w:sz="4" w:space="0" w:color="auto"/>
            </w:tcBorders>
            <w:shd w:val="clear" w:color="auto" w:fill="FFFFFF"/>
          </w:tcPr>
          <w:p w14:paraId="12D4C14A" w14:textId="51291438"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7391118 autres </w:t>
            </w:r>
            <w:proofErr w:type="spellStart"/>
            <w:r w:rsidRPr="00E55518">
              <w:rPr>
                <w:rFonts w:ascii="Times New Roman" w:eastAsia="Times New Roman" w:hAnsi="Times New Roman" w:cs="Courier New"/>
                <w:kern w:val="0"/>
                <w:lang w:eastAsia="fr-FR"/>
                <w14:ligatures w14:val="none"/>
              </w:rPr>
              <w:t>resti</w:t>
            </w:r>
            <w:proofErr w:type="spellEnd"/>
            <w:r w:rsidRPr="00E55518">
              <w:rPr>
                <w:rFonts w:ascii="Times New Roman" w:eastAsia="Times New Roman" w:hAnsi="Times New Roman" w:cs="Courier New"/>
                <w:kern w:val="0"/>
                <w:lang w:eastAsia="fr-FR"/>
                <w14:ligatures w14:val="none"/>
              </w:rPr>
              <w:t xml:space="preserve"> au titre dégrèvement</w:t>
            </w:r>
          </w:p>
          <w:p w14:paraId="070801BD"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66111 intérêts réglés à l’échéance</w:t>
            </w:r>
          </w:p>
        </w:tc>
        <w:tc>
          <w:tcPr>
            <w:tcW w:w="2973" w:type="dxa"/>
            <w:tcBorders>
              <w:top w:val="single" w:sz="4" w:space="0" w:color="auto"/>
              <w:left w:val="single" w:sz="4" w:space="0" w:color="auto"/>
              <w:bottom w:val="single" w:sz="4" w:space="0" w:color="auto"/>
              <w:right w:val="single" w:sz="4" w:space="0" w:color="auto"/>
            </w:tcBorders>
            <w:shd w:val="clear" w:color="auto" w:fill="FFFFFF"/>
          </w:tcPr>
          <w:p w14:paraId="59375892" w14:textId="77777777" w:rsidR="00E55518" w:rsidRPr="00E55518" w:rsidRDefault="00E55518" w:rsidP="00E55518">
            <w:pPr>
              <w:suppressAutoHyphens/>
              <w:autoSpaceDE w:val="0"/>
              <w:autoSpaceDN w:val="0"/>
              <w:adjustRightInd w:val="0"/>
              <w:spacing w:after="0" w:line="276" w:lineRule="auto"/>
              <w:jc w:val="center"/>
              <w:textAlignment w:val="baseline"/>
              <w:rPr>
                <w:rFonts w:ascii="Times New Roman" w:eastAsia="Times New Roman" w:hAnsi="Times New Roman" w:cs="Courier New"/>
                <w:kern w:val="0"/>
                <w:lang w:eastAsia="fr-FR"/>
                <w14:ligatures w14:val="none"/>
              </w:rPr>
            </w:pPr>
          </w:p>
        </w:tc>
        <w:tc>
          <w:tcPr>
            <w:tcW w:w="2973" w:type="dxa"/>
            <w:tcBorders>
              <w:top w:val="single" w:sz="4" w:space="0" w:color="auto"/>
              <w:left w:val="single" w:sz="4" w:space="0" w:color="auto"/>
              <w:bottom w:val="single" w:sz="4" w:space="0" w:color="auto"/>
              <w:right w:val="single" w:sz="4" w:space="0" w:color="auto"/>
            </w:tcBorders>
            <w:shd w:val="clear" w:color="auto" w:fill="FFFFFF"/>
          </w:tcPr>
          <w:p w14:paraId="3B4DB99F"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                 11 502.00 € </w:t>
            </w:r>
          </w:p>
          <w:p w14:paraId="2FD6E7C6" w14:textId="77777777" w:rsidR="00E55518" w:rsidRPr="00E55518" w:rsidRDefault="00E55518" w:rsidP="00E55518">
            <w:pPr>
              <w:suppressAutoHyphens/>
              <w:autoSpaceDE w:val="0"/>
              <w:autoSpaceDN w:val="0"/>
              <w:adjustRightInd w:val="0"/>
              <w:spacing w:after="0" w:line="276" w:lineRule="auto"/>
              <w:jc w:val="center"/>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 </w:t>
            </w:r>
          </w:p>
          <w:p w14:paraId="628656B1" w14:textId="77777777" w:rsidR="00E55518" w:rsidRPr="00E55518" w:rsidRDefault="00E55518" w:rsidP="00E55518">
            <w:pPr>
              <w:suppressAutoHyphens/>
              <w:autoSpaceDE w:val="0"/>
              <w:autoSpaceDN w:val="0"/>
              <w:adjustRightInd w:val="0"/>
              <w:spacing w:after="0" w:line="276" w:lineRule="auto"/>
              <w:jc w:val="center"/>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       500.00 €</w:t>
            </w:r>
          </w:p>
        </w:tc>
      </w:tr>
      <w:tr w:rsidR="00E55518" w:rsidRPr="00E55518" w14:paraId="0E861405" w14:textId="77777777" w:rsidTr="00C43AB6">
        <w:trPr>
          <w:trHeight w:val="186"/>
        </w:trPr>
        <w:tc>
          <w:tcPr>
            <w:tcW w:w="3083" w:type="dxa"/>
            <w:tcBorders>
              <w:top w:val="single" w:sz="4" w:space="0" w:color="auto"/>
            </w:tcBorders>
            <w:shd w:val="clear" w:color="auto" w:fill="FFFFFF"/>
          </w:tcPr>
          <w:p w14:paraId="06E7969A"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p>
        </w:tc>
        <w:tc>
          <w:tcPr>
            <w:tcW w:w="2973" w:type="dxa"/>
            <w:tcBorders>
              <w:top w:val="single" w:sz="4" w:space="0" w:color="auto"/>
            </w:tcBorders>
            <w:shd w:val="clear" w:color="auto" w:fill="FFFFFF"/>
          </w:tcPr>
          <w:p w14:paraId="7D8950E2"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p>
        </w:tc>
        <w:tc>
          <w:tcPr>
            <w:tcW w:w="2973" w:type="dxa"/>
            <w:tcBorders>
              <w:top w:val="single" w:sz="4" w:space="0" w:color="auto"/>
            </w:tcBorders>
            <w:shd w:val="clear" w:color="auto" w:fill="FFFFFF"/>
          </w:tcPr>
          <w:p w14:paraId="17F0DE1F" w14:textId="77777777" w:rsidR="00E55518" w:rsidRPr="00E55518" w:rsidRDefault="00E55518" w:rsidP="00E55518">
            <w:pPr>
              <w:suppressAutoHyphens/>
              <w:autoSpaceDE w:val="0"/>
              <w:autoSpaceDN w:val="0"/>
              <w:adjustRightInd w:val="0"/>
              <w:spacing w:after="0" w:line="276" w:lineRule="auto"/>
              <w:jc w:val="center"/>
              <w:textAlignment w:val="baseline"/>
              <w:rPr>
                <w:rFonts w:ascii="Times New Roman" w:eastAsia="Times New Roman" w:hAnsi="Times New Roman" w:cs="Courier New"/>
                <w:kern w:val="0"/>
                <w:lang w:eastAsia="fr-FR"/>
                <w14:ligatures w14:val="none"/>
              </w:rPr>
            </w:pPr>
          </w:p>
        </w:tc>
      </w:tr>
      <w:tr w:rsidR="00E55518" w:rsidRPr="00E55518" w14:paraId="2DC63ECB" w14:textId="77777777" w:rsidTr="00C43AB6">
        <w:trPr>
          <w:trHeight w:val="328"/>
        </w:trPr>
        <w:tc>
          <w:tcPr>
            <w:tcW w:w="3083" w:type="dxa"/>
            <w:shd w:val="clear" w:color="auto" w:fill="FFFFFF"/>
          </w:tcPr>
          <w:p w14:paraId="536B378B" w14:textId="77777777" w:rsidR="00E55518" w:rsidRDefault="00E55518" w:rsidP="00E55518">
            <w:pPr>
              <w:suppressAutoHyphens/>
              <w:autoSpaceDE w:val="0"/>
              <w:autoSpaceDN w:val="0"/>
              <w:adjustRightInd w:val="0"/>
              <w:spacing w:after="0" w:line="276" w:lineRule="auto"/>
              <w:textAlignment w:val="baseline"/>
              <w:rPr>
                <w:rFonts w:ascii="Times New Roman" w:eastAsia="Times New Roman" w:hAnsi="Times New Roman" w:cs="Courier New"/>
                <w:kern w:val="0"/>
                <w:lang w:eastAsia="fr-FR"/>
                <w14:ligatures w14:val="none"/>
              </w:rPr>
            </w:pPr>
          </w:p>
          <w:p w14:paraId="250D2443" w14:textId="77777777" w:rsidR="00553410" w:rsidRDefault="00553410" w:rsidP="00E55518">
            <w:pPr>
              <w:suppressAutoHyphens/>
              <w:autoSpaceDE w:val="0"/>
              <w:autoSpaceDN w:val="0"/>
              <w:adjustRightInd w:val="0"/>
              <w:spacing w:after="0" w:line="276" w:lineRule="auto"/>
              <w:textAlignment w:val="baseline"/>
              <w:rPr>
                <w:rFonts w:ascii="Times New Roman" w:eastAsia="Times New Roman" w:hAnsi="Times New Roman" w:cs="Courier New"/>
                <w:kern w:val="0"/>
                <w:lang w:eastAsia="fr-FR"/>
                <w14:ligatures w14:val="none"/>
              </w:rPr>
            </w:pPr>
          </w:p>
          <w:p w14:paraId="48BAC59A" w14:textId="77777777" w:rsidR="00553410" w:rsidRPr="00E55518" w:rsidRDefault="00553410" w:rsidP="00E55518">
            <w:pPr>
              <w:suppressAutoHyphens/>
              <w:autoSpaceDE w:val="0"/>
              <w:autoSpaceDN w:val="0"/>
              <w:adjustRightInd w:val="0"/>
              <w:spacing w:after="0" w:line="276" w:lineRule="auto"/>
              <w:textAlignment w:val="baseline"/>
              <w:rPr>
                <w:rFonts w:ascii="Times New Roman" w:eastAsia="Times New Roman" w:hAnsi="Times New Roman" w:cs="Courier New"/>
                <w:kern w:val="0"/>
                <w:lang w:eastAsia="fr-FR"/>
                <w14:ligatures w14:val="none"/>
              </w:rPr>
            </w:pPr>
          </w:p>
        </w:tc>
        <w:tc>
          <w:tcPr>
            <w:tcW w:w="2973" w:type="dxa"/>
            <w:shd w:val="clear" w:color="auto" w:fill="FFFFFF"/>
          </w:tcPr>
          <w:p w14:paraId="403B9138"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p>
        </w:tc>
        <w:tc>
          <w:tcPr>
            <w:tcW w:w="2973" w:type="dxa"/>
            <w:shd w:val="clear" w:color="auto" w:fill="FFFFFF"/>
          </w:tcPr>
          <w:p w14:paraId="483ED6E1" w14:textId="77777777" w:rsidR="00E55518" w:rsidRPr="00E55518" w:rsidRDefault="00E55518" w:rsidP="00E55518">
            <w:pPr>
              <w:suppressAutoHyphens/>
              <w:autoSpaceDE w:val="0"/>
              <w:autoSpaceDN w:val="0"/>
              <w:adjustRightInd w:val="0"/>
              <w:spacing w:after="0" w:line="276" w:lineRule="auto"/>
              <w:jc w:val="center"/>
              <w:textAlignment w:val="baseline"/>
              <w:rPr>
                <w:rFonts w:ascii="Times New Roman" w:eastAsia="Times New Roman" w:hAnsi="Times New Roman" w:cs="Courier New"/>
                <w:kern w:val="0"/>
                <w:lang w:eastAsia="fr-FR"/>
                <w14:ligatures w14:val="none"/>
              </w:rPr>
            </w:pPr>
          </w:p>
        </w:tc>
      </w:tr>
      <w:tr w:rsidR="00E55518" w:rsidRPr="00E55518" w14:paraId="19035FE0" w14:textId="77777777" w:rsidTr="00C43AB6">
        <w:trPr>
          <w:trHeight w:val="68"/>
        </w:trPr>
        <w:tc>
          <w:tcPr>
            <w:tcW w:w="3083" w:type="dxa"/>
            <w:shd w:val="clear" w:color="auto" w:fill="FFFFFF"/>
          </w:tcPr>
          <w:p w14:paraId="2963CF68" w14:textId="77777777" w:rsidR="00E55518" w:rsidRPr="00E55518" w:rsidRDefault="00E55518" w:rsidP="00E55518">
            <w:pPr>
              <w:suppressAutoHyphens/>
              <w:autoSpaceDE w:val="0"/>
              <w:autoSpaceDN w:val="0"/>
              <w:adjustRightInd w:val="0"/>
              <w:spacing w:after="0" w:line="276" w:lineRule="auto"/>
              <w:textAlignment w:val="baseline"/>
              <w:rPr>
                <w:rFonts w:ascii="Times New Roman" w:eastAsia="Times New Roman" w:hAnsi="Times New Roman" w:cs="Courier New"/>
                <w:kern w:val="0"/>
                <w:lang w:eastAsia="fr-FR"/>
                <w14:ligatures w14:val="none"/>
              </w:rPr>
            </w:pPr>
          </w:p>
        </w:tc>
        <w:tc>
          <w:tcPr>
            <w:tcW w:w="2973" w:type="dxa"/>
            <w:shd w:val="clear" w:color="auto" w:fill="FFFFFF"/>
          </w:tcPr>
          <w:p w14:paraId="7518A491" w14:textId="77777777" w:rsidR="00E55518" w:rsidRPr="00E55518" w:rsidRDefault="00E55518" w:rsidP="00E55518">
            <w:pPr>
              <w:suppressAutoHyphens/>
              <w:autoSpaceDE w:val="0"/>
              <w:autoSpaceDN w:val="0"/>
              <w:adjustRightInd w:val="0"/>
              <w:spacing w:after="0" w:line="276" w:lineRule="auto"/>
              <w:jc w:val="both"/>
              <w:textAlignment w:val="baseline"/>
              <w:rPr>
                <w:rFonts w:ascii="Times New Roman" w:eastAsia="Times New Roman" w:hAnsi="Times New Roman" w:cs="Courier New"/>
                <w:kern w:val="0"/>
                <w:lang w:eastAsia="fr-FR"/>
                <w14:ligatures w14:val="none"/>
              </w:rPr>
            </w:pPr>
          </w:p>
        </w:tc>
        <w:tc>
          <w:tcPr>
            <w:tcW w:w="2973" w:type="dxa"/>
            <w:shd w:val="clear" w:color="auto" w:fill="FFFFFF"/>
          </w:tcPr>
          <w:p w14:paraId="4D6E3C12" w14:textId="77777777" w:rsidR="00E55518" w:rsidRPr="00E55518" w:rsidRDefault="00E55518" w:rsidP="00E55518">
            <w:pPr>
              <w:suppressAutoHyphens/>
              <w:autoSpaceDE w:val="0"/>
              <w:autoSpaceDN w:val="0"/>
              <w:adjustRightInd w:val="0"/>
              <w:spacing w:after="0" w:line="276" w:lineRule="auto"/>
              <w:jc w:val="center"/>
              <w:textAlignment w:val="baseline"/>
              <w:rPr>
                <w:rFonts w:ascii="Times New Roman" w:eastAsia="Times New Roman" w:hAnsi="Times New Roman" w:cs="Courier New"/>
                <w:kern w:val="0"/>
                <w:lang w:eastAsia="fr-FR"/>
                <w14:ligatures w14:val="none"/>
              </w:rPr>
            </w:pPr>
          </w:p>
        </w:tc>
      </w:tr>
    </w:tbl>
    <w:p w14:paraId="014C0D15"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4"/>
          <w:szCs w:val="24"/>
          <w:lang w:eastAsia="fr-FR"/>
          <w14:ligatures w14:val="none"/>
        </w:rPr>
        <w:lastRenderedPageBreak/>
        <w:t xml:space="preserve">Délibération 11           </w:t>
      </w:r>
      <w:r w:rsidRPr="00E55518">
        <w:rPr>
          <w:rFonts w:ascii="Times New Roman" w:eastAsia="Times New Roman" w:hAnsi="Times New Roman" w:cs="Times New Roman"/>
          <w:b/>
          <w:bCs/>
          <w:kern w:val="0"/>
          <w:sz w:val="28"/>
          <w:szCs w:val="28"/>
          <w:u w:val="single"/>
          <w:lang w:eastAsia="fr-FR"/>
          <w14:ligatures w14:val="none"/>
        </w:rPr>
        <w:t>RÉGULARISATION DE TERRAINS</w:t>
      </w:r>
    </w:p>
    <w:p w14:paraId="5D9E82E5"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4"/>
          <w:szCs w:val="24"/>
          <w:lang w:eastAsia="fr-FR"/>
          <w14:ligatures w14:val="none"/>
        </w:rPr>
      </w:pPr>
    </w:p>
    <w:p w14:paraId="008246BD"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xml:space="preserve">Monsieur le Maire relate la proposition faite par le notaire qui règle la succession de M Joseph RAULT et s’est aperçu que deux délaissés de voirie étaient toujours à son nom dans le hameau du Petit Calage, La Ville </w:t>
      </w:r>
      <w:proofErr w:type="spellStart"/>
      <w:r w:rsidRPr="00E55518">
        <w:rPr>
          <w:rFonts w:ascii="Times New Roman" w:eastAsia="Times New Roman" w:hAnsi="Times New Roman" w:cs="Times New Roman"/>
          <w:kern w:val="0"/>
          <w:lang w:eastAsia="fr-FR"/>
          <w14:ligatures w14:val="none"/>
        </w:rPr>
        <w:t>Hamonet</w:t>
      </w:r>
      <w:proofErr w:type="spellEnd"/>
      <w:r w:rsidRPr="00E55518">
        <w:rPr>
          <w:rFonts w:ascii="Times New Roman" w:eastAsia="Times New Roman" w:hAnsi="Times New Roman" w:cs="Times New Roman"/>
          <w:kern w:val="0"/>
          <w:lang w:eastAsia="fr-FR"/>
          <w14:ligatures w14:val="none"/>
        </w:rPr>
        <w:t>. Il s’agit des parcelles cadastrées A463 de 80 m² et de la A1235 de      89 m². Il souhaite pouvoir régulariser cette situation en procédant à la rétrocession des parcelles au profit de la commune à l’euro symbolique.</w:t>
      </w:r>
    </w:p>
    <w:p w14:paraId="20E0612E"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lang w:eastAsia="fr-FR"/>
          <w14:ligatures w14:val="none"/>
        </w:rPr>
      </w:pPr>
    </w:p>
    <w:p w14:paraId="5AFCF51B" w14:textId="767AA791"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Les frais relatif</w:t>
      </w:r>
      <w:r w:rsidR="0046003B">
        <w:rPr>
          <w:rFonts w:ascii="Times New Roman" w:eastAsia="Times New Roman" w:hAnsi="Times New Roman" w:cs="Times New Roman"/>
          <w:kern w:val="0"/>
          <w:lang w:eastAsia="fr-FR"/>
          <w14:ligatures w14:val="none"/>
        </w:rPr>
        <w:t>s</w:t>
      </w:r>
      <w:r w:rsidRPr="00E55518">
        <w:rPr>
          <w:rFonts w:ascii="Times New Roman" w:eastAsia="Times New Roman" w:hAnsi="Times New Roman" w:cs="Times New Roman"/>
          <w:kern w:val="0"/>
          <w:lang w:eastAsia="fr-FR"/>
          <w14:ligatures w14:val="none"/>
        </w:rPr>
        <w:t xml:space="preserve"> à cet acte, incombe</w:t>
      </w:r>
      <w:r w:rsidR="0046003B">
        <w:rPr>
          <w:rFonts w:ascii="Times New Roman" w:eastAsia="Times New Roman" w:hAnsi="Times New Roman" w:cs="Times New Roman"/>
          <w:kern w:val="0"/>
          <w:lang w:eastAsia="fr-FR"/>
          <w14:ligatures w14:val="none"/>
        </w:rPr>
        <w:t>nt</w:t>
      </w:r>
      <w:r w:rsidRPr="00E55518">
        <w:rPr>
          <w:rFonts w:ascii="Times New Roman" w:eastAsia="Times New Roman" w:hAnsi="Times New Roman" w:cs="Times New Roman"/>
          <w:kern w:val="0"/>
          <w:lang w:eastAsia="fr-FR"/>
          <w14:ligatures w14:val="none"/>
        </w:rPr>
        <w:t xml:space="preserve"> à la commune pour la somme de 144.00 €.</w:t>
      </w:r>
    </w:p>
    <w:p w14:paraId="3553F885"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lang w:eastAsia="fr-FR"/>
          <w14:ligatures w14:val="none"/>
        </w:rPr>
      </w:pPr>
    </w:p>
    <w:p w14:paraId="7171D118" w14:textId="77777777" w:rsidR="00E55518" w:rsidRDefault="00E55518" w:rsidP="00E55518">
      <w:pPr>
        <w:suppressAutoHyphens/>
        <w:autoSpaceDN w:val="0"/>
        <w:spacing w:after="0" w:line="240"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Après délibération, les conseillers acceptent cette proposition comme indiqué ci-dessus.</w:t>
      </w:r>
    </w:p>
    <w:p w14:paraId="7CBAAA0E" w14:textId="77777777" w:rsidR="00553410" w:rsidRDefault="00553410" w:rsidP="00E55518">
      <w:pPr>
        <w:suppressAutoHyphens/>
        <w:autoSpaceDN w:val="0"/>
        <w:spacing w:after="0" w:line="240" w:lineRule="auto"/>
        <w:textAlignment w:val="baseline"/>
        <w:rPr>
          <w:rFonts w:ascii="Times New Roman" w:eastAsia="Times New Roman" w:hAnsi="Times New Roman" w:cs="Times New Roman"/>
          <w:kern w:val="0"/>
          <w:lang w:eastAsia="fr-FR"/>
          <w14:ligatures w14:val="none"/>
        </w:rPr>
      </w:pPr>
    </w:p>
    <w:p w14:paraId="4138F92F" w14:textId="77777777" w:rsidR="00553410" w:rsidRPr="00E55518" w:rsidRDefault="00553410" w:rsidP="00E55518">
      <w:pPr>
        <w:suppressAutoHyphens/>
        <w:autoSpaceDN w:val="0"/>
        <w:spacing w:after="0" w:line="240" w:lineRule="auto"/>
        <w:textAlignment w:val="baseline"/>
        <w:rPr>
          <w:rFonts w:ascii="Times New Roman" w:eastAsia="Times New Roman" w:hAnsi="Times New Roman" w:cs="Times New Roman"/>
          <w:kern w:val="0"/>
          <w:lang w:eastAsia="fr-FR"/>
          <w14:ligatures w14:val="none"/>
        </w:rPr>
      </w:pPr>
    </w:p>
    <w:p w14:paraId="54E9506B"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lang w:eastAsia="fr-FR"/>
          <w14:ligatures w14:val="none"/>
        </w:rPr>
        <w:t xml:space="preserve">Délibération 12   </w:t>
      </w:r>
      <w:r w:rsidRPr="00E55518">
        <w:rPr>
          <w:rFonts w:ascii="Times New Roman" w:eastAsia="Times New Roman" w:hAnsi="Times New Roman" w:cs="Times New Roman"/>
          <w:b/>
          <w:bCs/>
          <w:kern w:val="0"/>
          <w:sz w:val="28"/>
          <w:szCs w:val="28"/>
          <w:u w:val="single"/>
          <w:lang w:eastAsia="fr-FR"/>
          <w14:ligatures w14:val="none"/>
        </w:rPr>
        <w:t>APPROBATION DU PROGRAMME PRÉVISIONNEL             D’ACTIONS DE PRÉVENTION DES INONDATIONS (PAPI) DU BASSIN VERSANT DE L’ARGUENON POUR L’ANNÉE 2024</w:t>
      </w:r>
    </w:p>
    <w:p w14:paraId="13768F6C" w14:textId="77777777" w:rsid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p>
    <w:p w14:paraId="5C82BE7B" w14:textId="459C2CFC"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Au printemps 2023, tous les maîtres d’ouvrage et financeurs concernés (EPCI, communes, SMAP,</w:t>
      </w:r>
    </w:p>
    <w:p w14:paraId="1ED267ED"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Département des Côtes d’Armor) ont approuvé le projet de PAPI de travaux 2024-2029, et le dossier</w:t>
      </w:r>
    </w:p>
    <w:p w14:paraId="08E9B084"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de candidature du PAPI a été adressé à Monsieur le préfet des Côtes d’Armor le 14 avril 2023 en vue</w:t>
      </w:r>
    </w:p>
    <w:p w14:paraId="08255B06"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de sa future labellisation pour l’obtention de subventions de l’Etat à hauteur de 46%.</w:t>
      </w:r>
    </w:p>
    <w:p w14:paraId="1C21A8F5"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Le Conseil Municipal est informé :</w:t>
      </w:r>
    </w:p>
    <w:p w14:paraId="525B862F"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D’une part, que le SMAP en sa qualité de porteur de projet, a présenté le dossier de</w:t>
      </w:r>
    </w:p>
    <w:p w14:paraId="1C37A858"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candidature le 7 novembre 2023 à la Commission Inondation Plan-Loire (CIPL) du Comité de</w:t>
      </w:r>
    </w:p>
    <w:p w14:paraId="1E4207B2"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Bassin Loire-Bretagne ;</w:t>
      </w:r>
    </w:p>
    <w:p w14:paraId="662DF554"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p>
    <w:p w14:paraId="0C29842A"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Après l’avis favorable du comité de bassin et de la signature d’une convention-cadre entre les maîtres d’ouvrage et les partenaires financiers qui officialisera le financement du programme, il est proposé que la commune de Bourseul s’engage pour financer les actions suivantes durant l’année 2024 :</w:t>
      </w:r>
    </w:p>
    <w:p w14:paraId="2FC00145"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Action V-01 : Diagnostics de vulnérabilité des biens à usage d'habitation ou à usage mixte,</w:t>
      </w:r>
    </w:p>
    <w:p w14:paraId="73FD8EE0"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pour un montant global de 48 000 € TTC, dont 15% à la charge de la commune (pour les</w:t>
      </w:r>
    </w:p>
    <w:p w14:paraId="615F2D45"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diagnostics réalisés sur son territoire), soit un maximum de 7 200 € TTC.</w:t>
      </w:r>
    </w:p>
    <w:p w14:paraId="1B58A0B0"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p>
    <w:p w14:paraId="321933A4"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Après en avoir délibéré, le Conseil Municipal décide à 13 voix pour et 1 abstention :</w:t>
      </w:r>
    </w:p>
    <w:p w14:paraId="0BDEDACC"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p>
    <w:p w14:paraId="7F7C6AC5"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D’approuver les modifications induites par les réserves et les recommandations issues de</w:t>
      </w:r>
    </w:p>
    <w:p w14:paraId="6318FD47"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l’instruction du dossier PAPI, et qui seront précisées dans la convention-cadre du PAPI</w:t>
      </w:r>
    </w:p>
    <w:p w14:paraId="50B9746B"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Arguenon 2024-2029 ;</w:t>
      </w:r>
    </w:p>
    <w:p w14:paraId="75B40EB9"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p>
    <w:p w14:paraId="17A5D7F4"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D’approuver le Programme d’Actions de Prévention des Inondations du bassin versant de</w:t>
      </w:r>
    </w:p>
    <w:p w14:paraId="505A7226"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l’Arguenon pour l’année 2024 ;</w:t>
      </w:r>
    </w:p>
    <w:p w14:paraId="38D9F2B9"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p>
    <w:p w14:paraId="1C4171A9"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p>
    <w:p w14:paraId="15B21AB1"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D’approuver le coût prévisionnel pour l’année 2024 des actions du PAPI co-financées par la</w:t>
      </w:r>
    </w:p>
    <w:p w14:paraId="6CB6B7EA"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xml:space="preserve">Commune de Bourseul qui s’élèvent à 48 000 € TTC avec un maximum de reste à charge de       </w:t>
      </w:r>
    </w:p>
    <w:p w14:paraId="38BA6E04"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7 200 € TTC ;</w:t>
      </w:r>
    </w:p>
    <w:p w14:paraId="631B5968"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p>
    <w:p w14:paraId="2B41CF56"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D’autoriser le Président du SMAP à réaliser les demandes de financements publics de chaque</w:t>
      </w:r>
    </w:p>
    <w:p w14:paraId="16BBE6F1"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action et pour chacun des maîtres d’ouvrage concernés, pour l’année 2024 ;</w:t>
      </w:r>
    </w:p>
    <w:p w14:paraId="41977714"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p>
    <w:p w14:paraId="6AC017B3" w14:textId="77777777" w:rsidR="00E55518" w:rsidRPr="00E55518" w:rsidRDefault="00E55518" w:rsidP="00E55518">
      <w:pPr>
        <w:suppressAutoHyphens/>
        <w:autoSpaceDN w:val="0"/>
        <w:spacing w:after="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D’autoriser le Maire à transmettre au SMAP l’ensemble des pièces concernant les demandes</w:t>
      </w:r>
    </w:p>
    <w:p w14:paraId="665A1B45" w14:textId="77777777" w:rsidR="00E55518" w:rsidRPr="00E55518" w:rsidRDefault="00E55518" w:rsidP="00E55518">
      <w:pPr>
        <w:suppressAutoHyphens/>
        <w:autoSpaceDN w:val="0"/>
        <w:spacing w:line="240"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xml:space="preserve">de subvention et de paiement, afin de permettre le suivi du financement des actions par le SMAP.  </w:t>
      </w:r>
    </w:p>
    <w:p w14:paraId="29D51FD4" w14:textId="77777777" w:rsidR="00E55518" w:rsidRPr="00E55518" w:rsidRDefault="00E55518" w:rsidP="00E55518">
      <w:pPr>
        <w:suppressAutoHyphens/>
        <w:autoSpaceDN w:val="0"/>
        <w:spacing w:line="240" w:lineRule="auto"/>
        <w:textAlignment w:val="baseline"/>
        <w:rPr>
          <w:rFonts w:ascii="Times New Roman" w:eastAsia="Times New Roman" w:hAnsi="Times New Roman" w:cs="Times New Roman"/>
          <w:kern w:val="0"/>
          <w:lang w:eastAsia="fr-FR"/>
          <w14:ligatures w14:val="none"/>
        </w:rPr>
      </w:pPr>
    </w:p>
    <w:p w14:paraId="4CAE1340"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4"/>
          <w:szCs w:val="24"/>
          <w:lang w:eastAsia="fr-FR"/>
          <w14:ligatures w14:val="none"/>
        </w:rPr>
      </w:pPr>
    </w:p>
    <w:p w14:paraId="37B121EA" w14:textId="42790F25"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Pr>
          <w:rFonts w:ascii="Times New Roman" w:eastAsia="Times New Roman" w:hAnsi="Times New Roman" w:cs="Times New Roman"/>
          <w:b/>
          <w:bCs/>
          <w:kern w:val="0"/>
          <w:sz w:val="28"/>
          <w:szCs w:val="28"/>
          <w:lang w:eastAsia="fr-FR"/>
          <w14:ligatures w14:val="none"/>
        </w:rPr>
        <w:t>D</w:t>
      </w:r>
      <w:r w:rsidRPr="00E55518">
        <w:rPr>
          <w:rFonts w:ascii="Times New Roman" w:eastAsia="Times New Roman" w:hAnsi="Times New Roman" w:cs="Times New Roman"/>
          <w:b/>
          <w:bCs/>
          <w:kern w:val="0"/>
          <w:sz w:val="28"/>
          <w:szCs w:val="28"/>
          <w:lang w:eastAsia="fr-FR"/>
          <w14:ligatures w14:val="none"/>
        </w:rPr>
        <w:t xml:space="preserve">élibération 13     </w:t>
      </w:r>
      <w:r w:rsidRPr="00E55518">
        <w:rPr>
          <w:rFonts w:ascii="Times New Roman" w:eastAsia="Times New Roman" w:hAnsi="Times New Roman" w:cs="Times New Roman"/>
          <w:b/>
          <w:bCs/>
          <w:kern w:val="0"/>
          <w:sz w:val="28"/>
          <w:szCs w:val="28"/>
          <w:u w:val="single"/>
          <w:lang w:eastAsia="fr-FR"/>
          <w14:ligatures w14:val="none"/>
        </w:rPr>
        <w:t xml:space="preserve">ADOPTION DU RAPPORT DE LA COMMISION      </w:t>
      </w:r>
    </w:p>
    <w:p w14:paraId="216EDC63" w14:textId="77777777" w:rsidR="00E55518" w:rsidRPr="00E55518" w:rsidRDefault="00E55518" w:rsidP="00E55518">
      <w:pPr>
        <w:suppressAutoHyphens/>
        <w:autoSpaceDN w:val="0"/>
        <w:spacing w:after="0" w:line="240" w:lineRule="auto"/>
        <w:jc w:val="center"/>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u w:val="single"/>
          <w:lang w:eastAsia="fr-FR"/>
          <w14:ligatures w14:val="none"/>
        </w:rPr>
        <w:t>LOCALE D’ÉVALUATION DES CHARGES TRANSFÉRÉES</w:t>
      </w:r>
    </w:p>
    <w:p w14:paraId="3509754B" w14:textId="77777777" w:rsidR="00E55518" w:rsidRPr="00E55518" w:rsidRDefault="00E55518" w:rsidP="00E55518">
      <w:pPr>
        <w:suppressAutoHyphens/>
        <w:autoSpaceDN w:val="0"/>
        <w:spacing w:after="0" w:line="240" w:lineRule="auto"/>
        <w:jc w:val="center"/>
        <w:textAlignment w:val="baseline"/>
        <w:rPr>
          <w:rFonts w:ascii="Times New Roman" w:eastAsia="Times New Roman" w:hAnsi="Times New Roman" w:cs="Times New Roman"/>
          <w:b/>
          <w:bCs/>
          <w:kern w:val="0"/>
          <w:sz w:val="24"/>
          <w:szCs w:val="24"/>
          <w:lang w:eastAsia="fr-FR"/>
          <w14:ligatures w14:val="none"/>
        </w:rPr>
      </w:pPr>
      <w:r w:rsidRPr="00E55518">
        <w:rPr>
          <w:rFonts w:ascii="Times New Roman" w:eastAsia="Times New Roman" w:hAnsi="Times New Roman" w:cs="Times New Roman"/>
          <w:b/>
          <w:bCs/>
          <w:kern w:val="0"/>
          <w:sz w:val="28"/>
          <w:szCs w:val="28"/>
          <w:u w:val="single"/>
          <w:lang w:eastAsia="fr-FR"/>
          <w14:ligatures w14:val="none"/>
        </w:rPr>
        <w:t>(CLECT) 2023</w:t>
      </w:r>
    </w:p>
    <w:p w14:paraId="46E581FB"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4"/>
          <w:szCs w:val="24"/>
          <w:lang w:eastAsia="fr-FR"/>
          <w14:ligatures w14:val="none"/>
        </w:rPr>
      </w:pPr>
    </w:p>
    <w:p w14:paraId="6DB85BD0" w14:textId="67BE1941"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La Commission Locale d’</w:t>
      </w:r>
      <w:r w:rsidR="00336541">
        <w:rPr>
          <w:rFonts w:ascii="Times New Roman" w:eastAsia="Times New Roman" w:hAnsi="Times New Roman" w:cs="Times New Roman"/>
          <w:kern w:val="0"/>
          <w:lang w:eastAsia="fr-FR"/>
          <w14:ligatures w14:val="none"/>
        </w:rPr>
        <w:t>É</w:t>
      </w:r>
      <w:r w:rsidRPr="00E55518">
        <w:rPr>
          <w:rFonts w:ascii="Times New Roman" w:eastAsia="Times New Roman" w:hAnsi="Times New Roman" w:cs="Times New Roman"/>
          <w:kern w:val="0"/>
          <w:lang w:eastAsia="fr-FR"/>
          <w14:ligatures w14:val="none"/>
        </w:rPr>
        <w:t>valuation des Charges Transférées s’est réunie le 22 mai 2023 afin d’acter le transfert de charges correspondant aux transferts suivants :</w:t>
      </w:r>
    </w:p>
    <w:p w14:paraId="54A72E67" w14:textId="77777777" w:rsidR="00E55518" w:rsidRPr="00E55518" w:rsidRDefault="00E55518" w:rsidP="00E55518">
      <w:pPr>
        <w:numPr>
          <w:ilvl w:val="0"/>
          <w:numId w:val="6"/>
        </w:numPr>
        <w:pBdr>
          <w:top w:val="none" w:sz="0" w:space="0" w:color="000000"/>
          <w:left w:val="none" w:sz="0" w:space="0" w:color="000000"/>
          <w:bottom w:val="none" w:sz="0" w:space="0" w:color="000000"/>
          <w:right w:val="none" w:sz="0" w:space="0" w:color="000000"/>
        </w:pBdr>
        <w:suppressAutoHyphens/>
        <w:autoSpaceDN w:val="0"/>
        <w:spacing w:after="0" w:line="240" w:lineRule="auto"/>
        <w:contextualSpacing/>
        <w:jc w:val="both"/>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Gestion des eaux pluviales urbaines,</w:t>
      </w:r>
    </w:p>
    <w:p w14:paraId="2CABF85D" w14:textId="77777777" w:rsidR="00E55518" w:rsidRPr="00E55518" w:rsidRDefault="00E55518" w:rsidP="00E55518">
      <w:pPr>
        <w:numPr>
          <w:ilvl w:val="0"/>
          <w:numId w:val="6"/>
        </w:numPr>
        <w:pBdr>
          <w:top w:val="none" w:sz="0" w:space="0" w:color="000000"/>
          <w:left w:val="none" w:sz="0" w:space="0" w:color="000000"/>
          <w:bottom w:val="none" w:sz="0" w:space="0" w:color="000000"/>
          <w:right w:val="none" w:sz="0" w:space="0" w:color="000000"/>
        </w:pBdr>
        <w:suppressAutoHyphens/>
        <w:autoSpaceDN w:val="0"/>
        <w:spacing w:after="0" w:line="240" w:lineRule="auto"/>
        <w:contextualSpacing/>
        <w:jc w:val="both"/>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Centre de loisirs de Caulnes, Créhen et Plumaudan.</w:t>
      </w:r>
    </w:p>
    <w:p w14:paraId="7F43A3C0" w14:textId="11AF9E73"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L</w:t>
      </w:r>
      <w:r w:rsidRPr="00E55518">
        <w:rPr>
          <w:rFonts w:ascii="Times New Roman" w:eastAsia="Times New Roman" w:hAnsi="Times New Roman" w:cs="Times New Roman"/>
          <w:kern w:val="0"/>
          <w:lang w:eastAsia="fr-FR"/>
          <w14:ligatures w14:val="none"/>
        </w:rPr>
        <w:t>e rapport de la CLECT, annexé à la délibération, a été adopté par la CLECT et par le Conseil Communautaire de Dinan Agglomération.</w:t>
      </w:r>
    </w:p>
    <w:p w14:paraId="60EDF53C"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La loi précise que l’adoption du rapport de la CLECT par les communes se fait dans un délai de trois mois à compter de sa transmission, à la majorité qualifiée d’au moins deux tiers des conseils municipaux représentant la moitié de la population, ou d’au moins la moitié des conseils municipaux représentant les deux tiers de la population.</w:t>
      </w:r>
    </w:p>
    <w:p w14:paraId="23E5DBA3" w14:textId="77777777" w:rsidR="00E55518" w:rsidRPr="00E55518" w:rsidRDefault="00E55518" w:rsidP="00E55518">
      <w:pPr>
        <w:suppressAutoHyphens/>
        <w:autoSpaceDN w:val="0"/>
        <w:spacing w:before="10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xml:space="preserve">Vu la loi n°92-125 du 6 février 1992 relative à l’administration territoriale de la République créant le mécanisme d’attribution de compensation, </w:t>
      </w:r>
    </w:p>
    <w:p w14:paraId="4427B1B7" w14:textId="77777777" w:rsidR="00E55518" w:rsidRPr="00E55518" w:rsidRDefault="00E55518" w:rsidP="00E55518">
      <w:pPr>
        <w:suppressAutoHyphens/>
        <w:autoSpaceDN w:val="0"/>
        <w:spacing w:before="10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xml:space="preserve">Vu la loi n°2015-991 du 7 août 2015 portant nouvelle organisation territoriale de la République, </w:t>
      </w:r>
    </w:p>
    <w:p w14:paraId="41D9877B" w14:textId="77777777" w:rsidR="00E55518" w:rsidRPr="00E55518" w:rsidRDefault="00E55518" w:rsidP="00E55518">
      <w:pPr>
        <w:suppressAutoHyphens/>
        <w:autoSpaceDN w:val="0"/>
        <w:spacing w:before="10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xml:space="preserve">Vu le Code général des collectivités territoriales, notamment l’article L.2321-1, </w:t>
      </w:r>
    </w:p>
    <w:p w14:paraId="512F56E5" w14:textId="77777777" w:rsidR="00E55518" w:rsidRPr="00E55518" w:rsidRDefault="00E55518" w:rsidP="00E55518">
      <w:pPr>
        <w:suppressAutoHyphens/>
        <w:autoSpaceDN w:val="0"/>
        <w:spacing w:before="10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xml:space="preserve">Vu l’article 1609 nonies C du Code général des impôts, </w:t>
      </w:r>
    </w:p>
    <w:p w14:paraId="20256789" w14:textId="77777777" w:rsidR="00E55518" w:rsidRPr="00E55518" w:rsidRDefault="00E55518" w:rsidP="00E55518">
      <w:pPr>
        <w:suppressAutoHyphens/>
        <w:autoSpaceDN w:val="0"/>
        <w:spacing w:before="10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Vu le rapport de la CLECT du 22 mai 2023 en annexe de la délibération,</w:t>
      </w:r>
    </w:p>
    <w:p w14:paraId="5601AC2A" w14:textId="77777777" w:rsidR="00E55518" w:rsidRPr="00E55518" w:rsidRDefault="00E55518" w:rsidP="00E55518">
      <w:pPr>
        <w:suppressAutoHyphens/>
        <w:autoSpaceDN w:val="0"/>
        <w:spacing w:before="100"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 xml:space="preserve">Vu la délibération n°CA-2023-149 du Conseil Communautaire de Dinan Agglomération du 23 octobre 2023, adoptant le rapport de la CLECT 2023 et fixant les attributions par commune, </w:t>
      </w:r>
    </w:p>
    <w:p w14:paraId="1936A658" w14:textId="77777777" w:rsidR="00E55518" w:rsidRPr="00E55518" w:rsidRDefault="00E55518" w:rsidP="00E55518">
      <w:pPr>
        <w:suppressAutoHyphens/>
        <w:autoSpaceDN w:val="0"/>
        <w:spacing w:before="100" w:line="256" w:lineRule="auto"/>
        <w:textAlignment w:val="baseline"/>
        <w:rPr>
          <w:rFonts w:ascii="Times New Roman" w:eastAsia="Times New Roman" w:hAnsi="Times New Roman" w:cs="Times New Roman"/>
          <w:kern w:val="0"/>
          <w:lang w:eastAsia="fr-FR"/>
          <w14:ligatures w14:val="none"/>
        </w:rPr>
      </w:pPr>
    </w:p>
    <w:p w14:paraId="609844B3"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Le Conseil Municipal, après délibération accepte à l’unanimité :</w:t>
      </w:r>
    </w:p>
    <w:p w14:paraId="4C9072D9" w14:textId="77777777" w:rsidR="00E55518" w:rsidRPr="00E55518" w:rsidRDefault="00E55518" w:rsidP="00E55518">
      <w:pPr>
        <w:spacing w:before="60" w:after="0" w:line="300" w:lineRule="exact"/>
        <w:jc w:val="both"/>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●D’adopter le rapport de la CLECT du 22 mai 2023 en annexe de la délibération,</w:t>
      </w:r>
    </w:p>
    <w:p w14:paraId="5C92D748" w14:textId="77777777" w:rsidR="00E55518" w:rsidRPr="00E55518" w:rsidRDefault="00E55518" w:rsidP="00E55518">
      <w:pPr>
        <w:spacing w:before="60" w:after="0" w:line="300" w:lineRule="exact"/>
        <w:jc w:val="both"/>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●D’autoriser Monsieur le Maire à signer tout document afférent à cette délibération.</w:t>
      </w:r>
    </w:p>
    <w:p w14:paraId="0859C6F1" w14:textId="77777777" w:rsidR="00E55518" w:rsidRPr="00E55518" w:rsidRDefault="00E55518" w:rsidP="00E55518">
      <w:pPr>
        <w:spacing w:before="60" w:after="0" w:line="300" w:lineRule="exact"/>
        <w:jc w:val="both"/>
        <w:rPr>
          <w:rFonts w:ascii="Times New Roman" w:eastAsia="Times New Roman" w:hAnsi="Times New Roman" w:cs="Times New Roman"/>
          <w:kern w:val="0"/>
          <w:lang w:eastAsia="fr-FR"/>
          <w14:ligatures w14:val="none"/>
        </w:rPr>
      </w:pPr>
    </w:p>
    <w:p w14:paraId="7731C099"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kern w:val="0"/>
          <w:lang w:eastAsia="fr-FR"/>
          <w14:ligatures w14:val="none"/>
        </w:rPr>
      </w:pPr>
    </w:p>
    <w:p w14:paraId="440C097A"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lang w:eastAsia="fr-FR"/>
          <w14:ligatures w14:val="none"/>
        </w:rPr>
        <w:t xml:space="preserve">Délibération 14     </w:t>
      </w:r>
      <w:r w:rsidRPr="00E55518">
        <w:rPr>
          <w:rFonts w:ascii="Times New Roman" w:eastAsia="Times New Roman" w:hAnsi="Times New Roman" w:cs="Times New Roman"/>
          <w:b/>
          <w:bCs/>
          <w:kern w:val="0"/>
          <w:sz w:val="28"/>
          <w:szCs w:val="28"/>
          <w:u w:val="single"/>
          <w:lang w:eastAsia="fr-FR"/>
          <w14:ligatures w14:val="none"/>
        </w:rPr>
        <w:t xml:space="preserve">DEVIS POMPE DE RELEVAGE      </w:t>
      </w:r>
    </w:p>
    <w:p w14:paraId="1CD46058"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4"/>
          <w:szCs w:val="24"/>
          <w:lang w:eastAsia="fr-FR"/>
          <w14:ligatures w14:val="none"/>
        </w:rPr>
      </w:pPr>
    </w:p>
    <w:p w14:paraId="5A522D03" w14:textId="77777777" w:rsidR="00E55518" w:rsidRPr="00E55518" w:rsidRDefault="00E55518" w:rsidP="00E55518">
      <w:pPr>
        <w:suppressAutoHyphens/>
        <w:autoSpaceDN w:val="0"/>
        <w:spacing w:line="256" w:lineRule="auto"/>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La pompe de relevage de la cantine ne fonctionne plus, elle nécessite d’être changée.</w:t>
      </w:r>
    </w:p>
    <w:p w14:paraId="1D95C4F4" w14:textId="77777777" w:rsidR="00E55518" w:rsidRPr="00E55518" w:rsidRDefault="00E55518" w:rsidP="00E55518">
      <w:pPr>
        <w:suppressAutoHyphens/>
        <w:autoSpaceDN w:val="0"/>
        <w:spacing w:line="256" w:lineRule="auto"/>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Monsieur Bourseul a sollicité la SARL CLAIRE PUR de Noyal pour diagnostiquer le problème et obtenir un devis si nécessaire.</w:t>
      </w:r>
    </w:p>
    <w:p w14:paraId="15B17798" w14:textId="537ACA77" w:rsidR="00E55518" w:rsidRPr="00E55518" w:rsidRDefault="00E55518" w:rsidP="00E55518">
      <w:pPr>
        <w:suppressAutoHyphens/>
        <w:autoSpaceDN w:val="0"/>
        <w:spacing w:line="256" w:lineRule="auto"/>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lastRenderedPageBreak/>
        <w:t>Celui-ci comprend la pompe de relevage, la mise en place de celle-ci, les branchements électriques et les réglages des flotteurs. Le montant du devis s’élève</w:t>
      </w:r>
      <w:r>
        <w:rPr>
          <w:rFonts w:ascii="Times New Roman" w:eastAsia="Times New Roman" w:hAnsi="Times New Roman" w:cs="Courier New"/>
          <w:kern w:val="0"/>
          <w:lang w:eastAsia="fr-FR"/>
          <w14:ligatures w14:val="none"/>
        </w:rPr>
        <w:t xml:space="preserve"> </w:t>
      </w:r>
      <w:r w:rsidRPr="00E55518">
        <w:rPr>
          <w:rFonts w:ascii="Times New Roman" w:eastAsia="Times New Roman" w:hAnsi="Times New Roman" w:cs="Courier New"/>
          <w:kern w:val="0"/>
          <w:lang w:eastAsia="fr-FR"/>
          <w14:ligatures w14:val="none"/>
        </w:rPr>
        <w:t>à la somme de 968.80 € HT.</w:t>
      </w:r>
    </w:p>
    <w:p w14:paraId="144F1D32" w14:textId="77777777" w:rsidR="00E55518" w:rsidRPr="00E55518" w:rsidRDefault="00E55518" w:rsidP="00E55518">
      <w:pPr>
        <w:suppressAutoHyphens/>
        <w:autoSpaceDN w:val="0"/>
        <w:spacing w:line="256" w:lineRule="auto"/>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Le Conseil Municipal, accepte le changement du matériel concerné.</w:t>
      </w:r>
    </w:p>
    <w:p w14:paraId="3A1FD2C4" w14:textId="77777777" w:rsidR="00E55518" w:rsidRDefault="00E55518" w:rsidP="00E55518">
      <w:pPr>
        <w:suppressAutoHyphens/>
        <w:autoSpaceDN w:val="0"/>
        <w:spacing w:after="0" w:line="240" w:lineRule="auto"/>
        <w:jc w:val="both"/>
        <w:textAlignment w:val="baseline"/>
        <w:rPr>
          <w:rFonts w:ascii="Times New Roman" w:eastAsia="Times New Roman" w:hAnsi="Times New Roman" w:cs="Courier New"/>
          <w:kern w:val="0"/>
          <w:lang w:eastAsia="fr-FR"/>
          <w14:ligatures w14:val="none"/>
        </w:rPr>
      </w:pPr>
    </w:p>
    <w:p w14:paraId="0411E831" w14:textId="77777777" w:rsidR="00474A93" w:rsidRPr="00E55518" w:rsidRDefault="00474A93" w:rsidP="00E55518">
      <w:pPr>
        <w:suppressAutoHyphens/>
        <w:autoSpaceDN w:val="0"/>
        <w:spacing w:after="0" w:line="240" w:lineRule="auto"/>
        <w:jc w:val="both"/>
        <w:textAlignment w:val="baseline"/>
        <w:rPr>
          <w:rFonts w:ascii="Times New Roman" w:eastAsia="Times New Roman" w:hAnsi="Times New Roman" w:cs="Courier New"/>
          <w:kern w:val="0"/>
          <w:lang w:eastAsia="fr-FR"/>
          <w14:ligatures w14:val="none"/>
        </w:rPr>
      </w:pPr>
    </w:p>
    <w:p w14:paraId="37221783"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8"/>
          <w:szCs w:val="28"/>
          <w:u w:val="single"/>
          <w:lang w:eastAsia="fr-FR"/>
          <w14:ligatures w14:val="none"/>
        </w:rPr>
      </w:pPr>
      <w:r w:rsidRPr="00E55518">
        <w:rPr>
          <w:rFonts w:ascii="Times New Roman" w:eastAsia="Times New Roman" w:hAnsi="Times New Roman" w:cs="Times New Roman"/>
          <w:b/>
          <w:bCs/>
          <w:kern w:val="0"/>
          <w:sz w:val="28"/>
          <w:szCs w:val="28"/>
          <w:lang w:eastAsia="fr-FR"/>
          <w14:ligatures w14:val="none"/>
        </w:rPr>
        <w:t xml:space="preserve">Délibération 15              </w:t>
      </w:r>
      <w:r w:rsidRPr="00E55518">
        <w:rPr>
          <w:rFonts w:ascii="Times New Roman" w:eastAsia="Times New Roman" w:hAnsi="Times New Roman" w:cs="Times New Roman"/>
          <w:b/>
          <w:bCs/>
          <w:kern w:val="0"/>
          <w:sz w:val="28"/>
          <w:szCs w:val="28"/>
          <w:u w:val="single"/>
          <w:lang w:eastAsia="fr-FR"/>
          <w14:ligatures w14:val="none"/>
        </w:rPr>
        <w:t xml:space="preserve">DEVIS TRONCONNEUSE       </w:t>
      </w:r>
    </w:p>
    <w:p w14:paraId="31ECD202" w14:textId="77777777" w:rsidR="00E55518" w:rsidRPr="00E55518" w:rsidRDefault="00E55518" w:rsidP="00E55518">
      <w:pPr>
        <w:suppressAutoHyphens/>
        <w:autoSpaceDN w:val="0"/>
        <w:spacing w:after="0" w:line="240" w:lineRule="auto"/>
        <w:textAlignment w:val="baseline"/>
        <w:rPr>
          <w:rFonts w:ascii="Times New Roman" w:eastAsia="Times New Roman" w:hAnsi="Times New Roman" w:cs="Times New Roman"/>
          <w:b/>
          <w:bCs/>
          <w:kern w:val="0"/>
          <w:sz w:val="24"/>
          <w:szCs w:val="24"/>
          <w:lang w:eastAsia="fr-FR"/>
          <w14:ligatures w14:val="none"/>
        </w:rPr>
      </w:pPr>
    </w:p>
    <w:p w14:paraId="1AEFB7B2" w14:textId="77777777" w:rsidR="00E55518" w:rsidRPr="00E55518" w:rsidRDefault="00E55518" w:rsidP="00E55518">
      <w:pPr>
        <w:suppressAutoHyphens/>
        <w:autoSpaceDN w:val="0"/>
        <w:spacing w:line="256" w:lineRule="auto"/>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Monsieur Bourseul a sollicité Monsieur le Maire pour l’achat d’une tronçonneuse plus puissante et performante pour les travaux qui sont à réaliser, d’autant plus avec la tempête.</w:t>
      </w:r>
    </w:p>
    <w:p w14:paraId="7966DFC8" w14:textId="77777777" w:rsidR="00E55518" w:rsidRPr="00E55518" w:rsidRDefault="00E55518" w:rsidP="00E55518">
      <w:pPr>
        <w:suppressAutoHyphens/>
        <w:autoSpaceDN w:val="0"/>
        <w:spacing w:line="256" w:lineRule="auto"/>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 xml:space="preserve">Le devis proposé est de la SAS RM MOTOCULTURE pour une tronçonneuse </w:t>
      </w:r>
      <w:proofErr w:type="spellStart"/>
      <w:r w:rsidRPr="00E55518">
        <w:rPr>
          <w:rFonts w:ascii="Times New Roman" w:eastAsia="Times New Roman" w:hAnsi="Times New Roman" w:cs="Courier New"/>
          <w:kern w:val="0"/>
          <w:lang w:eastAsia="fr-FR"/>
          <w14:ligatures w14:val="none"/>
        </w:rPr>
        <w:t>Husqvarna</w:t>
      </w:r>
      <w:proofErr w:type="spellEnd"/>
      <w:r w:rsidRPr="00E55518">
        <w:rPr>
          <w:rFonts w:ascii="Times New Roman" w:eastAsia="Times New Roman" w:hAnsi="Times New Roman" w:cs="Courier New"/>
          <w:kern w:val="0"/>
          <w:lang w:eastAsia="fr-FR"/>
          <w14:ligatures w14:val="none"/>
        </w:rPr>
        <w:t xml:space="preserve"> 455 Rancher- Guide 45 cm pour une somme de 550.00 € HT.</w:t>
      </w:r>
    </w:p>
    <w:p w14:paraId="7AA3FDBA" w14:textId="77777777" w:rsidR="00E55518" w:rsidRPr="00E55518" w:rsidRDefault="00E55518" w:rsidP="00E55518">
      <w:pPr>
        <w:suppressAutoHyphens/>
        <w:autoSpaceDN w:val="0"/>
        <w:spacing w:line="256" w:lineRule="auto"/>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Monsieur le Maire propose d’investir dans ce matériel.</w:t>
      </w:r>
    </w:p>
    <w:p w14:paraId="0049D55D" w14:textId="77777777" w:rsidR="00E55518" w:rsidRPr="00E55518" w:rsidRDefault="00E55518" w:rsidP="00E55518">
      <w:pPr>
        <w:suppressAutoHyphens/>
        <w:autoSpaceDN w:val="0"/>
        <w:spacing w:line="256" w:lineRule="auto"/>
        <w:textAlignment w:val="baseline"/>
        <w:rPr>
          <w:rFonts w:ascii="Times New Roman" w:eastAsia="Times New Roman" w:hAnsi="Times New Roman" w:cs="Courier New"/>
          <w:kern w:val="0"/>
          <w:lang w:eastAsia="fr-FR"/>
          <w14:ligatures w14:val="none"/>
        </w:rPr>
      </w:pPr>
      <w:r w:rsidRPr="00E55518">
        <w:rPr>
          <w:rFonts w:ascii="Times New Roman" w:eastAsia="Times New Roman" w:hAnsi="Times New Roman" w:cs="Courier New"/>
          <w:kern w:val="0"/>
          <w:lang w:eastAsia="fr-FR"/>
          <w14:ligatures w14:val="none"/>
        </w:rPr>
        <w:t>Le Conseil Municipal, accepte l’achat de cette tronçonneuse.</w:t>
      </w:r>
    </w:p>
    <w:p w14:paraId="2B8B0FF4" w14:textId="77777777" w:rsidR="00E55518" w:rsidRPr="00E55518" w:rsidRDefault="00E55518" w:rsidP="00E55518">
      <w:pPr>
        <w:suppressAutoHyphens/>
        <w:autoSpaceDN w:val="0"/>
        <w:spacing w:line="256" w:lineRule="auto"/>
        <w:textAlignment w:val="baseline"/>
        <w:rPr>
          <w:rFonts w:ascii="Times New Roman" w:eastAsia="Times New Roman" w:hAnsi="Times New Roman" w:cs="Courier New"/>
          <w:kern w:val="0"/>
          <w:lang w:eastAsia="fr-FR"/>
          <w14:ligatures w14:val="none"/>
        </w:rPr>
      </w:pPr>
    </w:p>
    <w:p w14:paraId="63D90A19"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sz w:val="28"/>
          <w:szCs w:val="28"/>
          <w:lang w:eastAsia="fr-FR"/>
          <w14:ligatures w14:val="none"/>
        </w:rPr>
      </w:pPr>
      <w:r w:rsidRPr="00E55518">
        <w:rPr>
          <w:rFonts w:ascii="Times New Roman" w:eastAsia="Times New Roman" w:hAnsi="Times New Roman" w:cs="Times New Roman"/>
          <w:kern w:val="0"/>
          <w:sz w:val="28"/>
          <w:szCs w:val="28"/>
          <w:lang w:eastAsia="fr-FR"/>
          <w14:ligatures w14:val="none"/>
        </w:rPr>
        <w:t>QUESTIONS DIVERSES</w:t>
      </w:r>
    </w:p>
    <w:p w14:paraId="18655B98" w14:textId="77777777" w:rsid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CRÉATION DE VOIRIE A LA VILLE ES ROBERT                                                                                        La réunion de chantier a eu lieu le 4/12/2023. Monsieur le Maire fait part aux conseillers que les travaux ont été décalés au 04/01/2024.</w:t>
      </w:r>
    </w:p>
    <w:p w14:paraId="558AEB5E"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p>
    <w:p w14:paraId="1BD06481"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ZONE D’ACCÉLÉRATION                                                                                                                          Ce dossier avait été reporté lors du dernier conseil municipal. Dinan Agglomération a envoyé un mail avec les zones qui peuvent être envisagées comme zones d’accélération sur la commune. Le dossier sera revu ultérieurement.</w:t>
      </w:r>
    </w:p>
    <w:p w14:paraId="24AC5A9E"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p>
    <w:p w14:paraId="031D2A41"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MODIFICATION DU PLUIH                                                                                                            Monsieur le Maire a fait une réclamation, pour que des maisons en pierre soient étoilées et apparaissent dans le document fourni pour la modification. (elles avaient été déjà inscrites dans la première demande mais non prises en compte).</w:t>
      </w:r>
    </w:p>
    <w:p w14:paraId="10EAC4B3"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p>
    <w:p w14:paraId="1988CCA4"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LE PONT DE LA MARE PLATE                                                                                                                  Les conditions climatiques n’ont pas permis de commencer les travaux avant le 1</w:t>
      </w:r>
      <w:r w:rsidRPr="00E55518">
        <w:rPr>
          <w:rFonts w:ascii="Times New Roman" w:eastAsia="Times New Roman" w:hAnsi="Times New Roman" w:cs="Times New Roman"/>
          <w:kern w:val="0"/>
          <w:vertAlign w:val="superscript"/>
          <w:lang w:eastAsia="fr-FR"/>
          <w14:ligatures w14:val="none"/>
        </w:rPr>
        <w:t>er</w:t>
      </w:r>
      <w:r w:rsidRPr="00E55518">
        <w:rPr>
          <w:rFonts w:ascii="Times New Roman" w:eastAsia="Times New Roman" w:hAnsi="Times New Roman" w:cs="Times New Roman"/>
          <w:kern w:val="0"/>
          <w:lang w:eastAsia="fr-FR"/>
          <w14:ligatures w14:val="none"/>
        </w:rPr>
        <w:t xml:space="preserve"> novembre. Ils sont reportés au printemps 2024.</w:t>
      </w:r>
    </w:p>
    <w:p w14:paraId="301F703E"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p>
    <w:p w14:paraId="4121CAFF"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PROTEGE TOIT                                                                                                                                            c’est un projet porté par Dinan Agglomération. Mme CLÉMENT, assistante sociale, a été reçue par Monsieur le Maire et Mme Anne Claude MORIN afin d’exposer le projet de l’association. C’est un travail sur l’accueil en urgence des femmes et enfant(s) qui sont en danger.</w:t>
      </w:r>
    </w:p>
    <w:p w14:paraId="4875759F"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p>
    <w:p w14:paraId="5D2E3E8F" w14:textId="42569A16"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lastRenderedPageBreak/>
        <w:t>CÉRÉMONIE DES VŒUX DU MAIRE                                                                                                               Elle aura lieu le samedi 13 janvier 2024 à la salle polyvalente à 1</w:t>
      </w:r>
      <w:r w:rsidR="00336541">
        <w:rPr>
          <w:rFonts w:ascii="Times New Roman" w:eastAsia="Times New Roman" w:hAnsi="Times New Roman" w:cs="Times New Roman"/>
          <w:kern w:val="0"/>
          <w:lang w:eastAsia="fr-FR"/>
          <w14:ligatures w14:val="none"/>
        </w:rPr>
        <w:t>0</w:t>
      </w:r>
      <w:r w:rsidRPr="00E55518">
        <w:rPr>
          <w:rFonts w:ascii="Times New Roman" w:eastAsia="Times New Roman" w:hAnsi="Times New Roman" w:cs="Times New Roman"/>
          <w:kern w:val="0"/>
          <w:lang w:eastAsia="fr-FR"/>
          <w14:ligatures w14:val="none"/>
        </w:rPr>
        <w:t>h45.</w:t>
      </w:r>
    </w:p>
    <w:p w14:paraId="5222E012"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p>
    <w:p w14:paraId="1EFAF080" w14:textId="77777777" w:rsidR="00E55518" w:rsidRPr="00E55518" w:rsidRDefault="00E55518" w:rsidP="00E55518">
      <w:pPr>
        <w:suppressAutoHyphens/>
        <w:autoSpaceDN w:val="0"/>
        <w:spacing w:line="256" w:lineRule="auto"/>
        <w:textAlignment w:val="baseline"/>
        <w:rPr>
          <w:rFonts w:ascii="Times New Roman" w:eastAsia="Times New Roman" w:hAnsi="Times New Roman" w:cs="Times New Roman"/>
          <w:kern w:val="0"/>
          <w:lang w:eastAsia="fr-FR"/>
          <w14:ligatures w14:val="none"/>
        </w:rPr>
      </w:pPr>
      <w:r w:rsidRPr="00E55518">
        <w:rPr>
          <w:rFonts w:ascii="Times New Roman" w:eastAsia="Times New Roman" w:hAnsi="Times New Roman" w:cs="Times New Roman"/>
          <w:kern w:val="0"/>
          <w:lang w:eastAsia="fr-FR"/>
          <w14:ligatures w14:val="none"/>
        </w:rPr>
        <w:t>ÉLECTION 2024                                                                                                                                            Les élections européennes se dérouleront le dimanche 9 juin 2024.</w:t>
      </w:r>
    </w:p>
    <w:p w14:paraId="5D66A99C" w14:textId="77777777" w:rsidR="006B3343" w:rsidRPr="006B3343" w:rsidRDefault="006B3343" w:rsidP="006B3343">
      <w:pPr>
        <w:jc w:val="center"/>
        <w:rPr>
          <w:rFonts w:ascii="Comic Sans MS" w:hAnsi="Comic Sans MS"/>
          <w:kern w:val="0"/>
          <w:sz w:val="24"/>
          <w14:ligatures w14:val="none"/>
        </w:rPr>
      </w:pPr>
    </w:p>
    <w:p w14:paraId="46859D30" w14:textId="77777777" w:rsidR="006B3343" w:rsidRPr="006B3343" w:rsidRDefault="006B3343" w:rsidP="006B3343">
      <w:pPr>
        <w:jc w:val="center"/>
        <w:rPr>
          <w:rFonts w:ascii="Comic Sans MS" w:hAnsi="Comic Sans MS"/>
          <w:kern w:val="0"/>
          <w:sz w:val="24"/>
          <w14:ligatures w14:val="none"/>
        </w:rPr>
      </w:pPr>
      <w:r w:rsidRPr="006B3343">
        <w:rPr>
          <w:rFonts w:ascii="Comic Sans MS" w:hAnsi="Comic Sans MS"/>
          <w:kern w:val="0"/>
          <w:sz w:val="24"/>
          <w14:ligatures w14:val="none"/>
        </w:rPr>
        <w:t>ORDRE DU JOUR :</w:t>
      </w:r>
    </w:p>
    <w:p w14:paraId="75B716D6" w14:textId="157DCD3E"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 xml:space="preserve">Délibération 1 </w:t>
      </w:r>
      <w:r>
        <w:rPr>
          <w:rFonts w:ascii="Comic Sans MS" w:hAnsi="Comic Sans MS"/>
          <w:sz w:val="24"/>
        </w:rPr>
        <w:t>Lotissement du « Clos Grasset » : prix au m²</w:t>
      </w:r>
    </w:p>
    <w:p w14:paraId="3D4357C3" w14:textId="243A8F03"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 xml:space="preserve">Délibération 2 </w:t>
      </w:r>
      <w:r>
        <w:rPr>
          <w:rFonts w:ascii="Comic Sans MS" w:hAnsi="Comic Sans MS"/>
          <w:sz w:val="24"/>
        </w:rPr>
        <w:t>Taxe pour l’aménagement d’accès de terrain à la Ville Es Robert</w:t>
      </w:r>
    </w:p>
    <w:p w14:paraId="1037DBAE" w14:textId="6C68E029"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 xml:space="preserve">Délibération 3 </w:t>
      </w:r>
      <w:r>
        <w:rPr>
          <w:rFonts w:ascii="Comic Sans MS" w:hAnsi="Comic Sans MS"/>
          <w:sz w:val="24"/>
        </w:rPr>
        <w:t>Extension de la garderie : Contrat Départemental de Territoire</w:t>
      </w:r>
    </w:p>
    <w:p w14:paraId="18C6201E" w14:textId="6050A179"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Délibération 4</w:t>
      </w:r>
      <w:r>
        <w:rPr>
          <w:rFonts w:ascii="Comic Sans MS" w:hAnsi="Comic Sans MS"/>
          <w:sz w:val="24"/>
        </w:rPr>
        <w:t xml:space="preserve"> Extension de la garderie : Fonds de concours</w:t>
      </w:r>
      <w:r w:rsidRPr="006B3343">
        <w:rPr>
          <w:rFonts w:ascii="Comic Sans MS" w:hAnsi="Comic Sans MS"/>
          <w:sz w:val="24"/>
        </w:rPr>
        <w:t xml:space="preserve">  </w:t>
      </w:r>
    </w:p>
    <w:p w14:paraId="1A903509" w14:textId="054DA825"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 xml:space="preserve">Délibération 5 </w:t>
      </w:r>
      <w:r>
        <w:rPr>
          <w:rFonts w:ascii="Comic Sans MS" w:hAnsi="Comic Sans MS"/>
          <w:sz w:val="24"/>
        </w:rPr>
        <w:t>Subventions communales année 2023</w:t>
      </w:r>
      <w:r w:rsidRPr="006B3343">
        <w:rPr>
          <w:rFonts w:ascii="Comic Sans MS" w:hAnsi="Comic Sans MS"/>
          <w:sz w:val="24"/>
        </w:rPr>
        <w:t xml:space="preserve"> </w:t>
      </w:r>
    </w:p>
    <w:p w14:paraId="654EE890" w14:textId="77D42446"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Délibération 6</w:t>
      </w:r>
      <w:r>
        <w:rPr>
          <w:rFonts w:ascii="Comic Sans MS" w:hAnsi="Comic Sans MS"/>
          <w:sz w:val="24"/>
        </w:rPr>
        <w:t xml:space="preserve"> Nouveaux tarifs pour la </w:t>
      </w:r>
      <w:r w:rsidR="00336541">
        <w:rPr>
          <w:rFonts w:ascii="Comic Sans MS" w:hAnsi="Comic Sans MS"/>
          <w:sz w:val="24"/>
        </w:rPr>
        <w:t xml:space="preserve">location de la </w:t>
      </w:r>
      <w:r>
        <w:rPr>
          <w:rFonts w:ascii="Comic Sans MS" w:hAnsi="Comic Sans MS"/>
          <w:sz w:val="24"/>
        </w:rPr>
        <w:t>salle polyvalente applicables au 1</w:t>
      </w:r>
      <w:r w:rsidRPr="006B3343">
        <w:rPr>
          <w:rFonts w:ascii="Comic Sans MS" w:hAnsi="Comic Sans MS"/>
          <w:sz w:val="24"/>
          <w:vertAlign w:val="superscript"/>
        </w:rPr>
        <w:t>er</w:t>
      </w:r>
      <w:r>
        <w:rPr>
          <w:rFonts w:ascii="Comic Sans MS" w:hAnsi="Comic Sans MS"/>
          <w:sz w:val="24"/>
        </w:rPr>
        <w:t xml:space="preserve"> janvier 2024</w:t>
      </w:r>
      <w:r w:rsidRPr="006B3343">
        <w:rPr>
          <w:rFonts w:ascii="Comic Sans MS" w:hAnsi="Comic Sans MS"/>
          <w:sz w:val="24"/>
        </w:rPr>
        <w:t xml:space="preserve">                                                                     </w:t>
      </w:r>
    </w:p>
    <w:p w14:paraId="78191CD8" w14:textId="494847B6"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 xml:space="preserve">Délibération 7 </w:t>
      </w:r>
      <w:r>
        <w:rPr>
          <w:rFonts w:ascii="Comic Sans MS" w:hAnsi="Comic Sans MS"/>
          <w:sz w:val="24"/>
        </w:rPr>
        <w:t>Nouveaux tarifs pour la</w:t>
      </w:r>
      <w:r w:rsidR="00336541">
        <w:rPr>
          <w:rFonts w:ascii="Comic Sans MS" w:hAnsi="Comic Sans MS"/>
          <w:sz w:val="24"/>
        </w:rPr>
        <w:t xml:space="preserve"> location de la salle</w:t>
      </w:r>
      <w:r>
        <w:rPr>
          <w:rFonts w:ascii="Comic Sans MS" w:hAnsi="Comic Sans MS"/>
          <w:sz w:val="24"/>
        </w:rPr>
        <w:t xml:space="preserve"> André Hénon applicables au 1</w:t>
      </w:r>
      <w:r w:rsidRPr="006B3343">
        <w:rPr>
          <w:rFonts w:ascii="Comic Sans MS" w:hAnsi="Comic Sans MS"/>
          <w:sz w:val="24"/>
          <w:vertAlign w:val="superscript"/>
        </w:rPr>
        <w:t>er</w:t>
      </w:r>
      <w:r>
        <w:rPr>
          <w:rFonts w:ascii="Comic Sans MS" w:hAnsi="Comic Sans MS"/>
          <w:sz w:val="24"/>
        </w:rPr>
        <w:t xml:space="preserve"> janvier 2024</w:t>
      </w:r>
      <w:r w:rsidRPr="006B3343">
        <w:rPr>
          <w:rFonts w:ascii="Comic Sans MS" w:hAnsi="Comic Sans MS"/>
          <w:sz w:val="24"/>
        </w:rPr>
        <w:t xml:space="preserve">                                                                      </w:t>
      </w:r>
    </w:p>
    <w:p w14:paraId="6F26E3BF" w14:textId="57153AD0"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Délibération 8</w:t>
      </w:r>
      <w:r>
        <w:rPr>
          <w:rFonts w:ascii="Comic Sans MS" w:hAnsi="Comic Sans MS"/>
          <w:sz w:val="24"/>
        </w:rPr>
        <w:t xml:space="preserve"> Nouveaux tarifs pour </w:t>
      </w:r>
      <w:r w:rsidR="00336541">
        <w:rPr>
          <w:rFonts w:ascii="Comic Sans MS" w:hAnsi="Comic Sans MS"/>
          <w:sz w:val="24"/>
        </w:rPr>
        <w:t>la location du</w:t>
      </w:r>
      <w:r>
        <w:rPr>
          <w:rFonts w:ascii="Comic Sans MS" w:hAnsi="Comic Sans MS"/>
          <w:sz w:val="24"/>
        </w:rPr>
        <w:t xml:space="preserve"> site des </w:t>
      </w:r>
      <w:proofErr w:type="spellStart"/>
      <w:r>
        <w:rPr>
          <w:rFonts w:ascii="Comic Sans MS" w:hAnsi="Comic Sans MS"/>
          <w:sz w:val="24"/>
        </w:rPr>
        <w:t>Aulnays</w:t>
      </w:r>
      <w:proofErr w:type="spellEnd"/>
      <w:r>
        <w:rPr>
          <w:rFonts w:ascii="Comic Sans MS" w:hAnsi="Comic Sans MS"/>
          <w:sz w:val="24"/>
        </w:rPr>
        <w:t xml:space="preserve"> applicables au 1</w:t>
      </w:r>
      <w:r w:rsidRPr="006B3343">
        <w:rPr>
          <w:rFonts w:ascii="Comic Sans MS" w:hAnsi="Comic Sans MS"/>
          <w:sz w:val="24"/>
          <w:vertAlign w:val="superscript"/>
        </w:rPr>
        <w:t>er</w:t>
      </w:r>
      <w:r>
        <w:rPr>
          <w:rFonts w:ascii="Comic Sans MS" w:hAnsi="Comic Sans MS"/>
          <w:sz w:val="24"/>
        </w:rPr>
        <w:t xml:space="preserve"> janvier 2024</w:t>
      </w:r>
      <w:r w:rsidRPr="006B3343">
        <w:rPr>
          <w:rFonts w:ascii="Comic Sans MS" w:hAnsi="Comic Sans MS"/>
          <w:sz w:val="24"/>
        </w:rPr>
        <w:t xml:space="preserve">                                                                       </w:t>
      </w:r>
    </w:p>
    <w:p w14:paraId="7A5B25E2" w14:textId="4A814AC2"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 xml:space="preserve">Délibération 9 </w:t>
      </w:r>
      <w:r>
        <w:rPr>
          <w:rFonts w:ascii="Comic Sans MS" w:hAnsi="Comic Sans MS"/>
          <w:sz w:val="24"/>
        </w:rPr>
        <w:t>Prime de pouvoir d’achat exceptionnelle</w:t>
      </w:r>
      <w:r w:rsidRPr="006B3343">
        <w:rPr>
          <w:rFonts w:ascii="Comic Sans MS" w:hAnsi="Comic Sans MS"/>
          <w:sz w:val="24"/>
        </w:rPr>
        <w:t xml:space="preserve"> </w:t>
      </w:r>
    </w:p>
    <w:p w14:paraId="63A9FB0C" w14:textId="1013393C" w:rsidR="006B3343" w:rsidRPr="007C78A4" w:rsidRDefault="006B3343" w:rsidP="006B3343">
      <w:pPr>
        <w:pStyle w:val="Paragraphedeliste"/>
        <w:ind w:left="1440"/>
        <w:rPr>
          <w:rFonts w:ascii="Comic Sans MS" w:hAnsi="Comic Sans MS"/>
          <w:sz w:val="24"/>
        </w:rPr>
      </w:pPr>
      <w:r w:rsidRPr="006B3343">
        <w:rPr>
          <w:rFonts w:ascii="Comic Sans MS" w:hAnsi="Comic Sans MS"/>
          <w:sz w:val="24"/>
        </w:rPr>
        <w:t xml:space="preserve">Délibération </w:t>
      </w:r>
      <w:r w:rsidRPr="007C78A4">
        <w:rPr>
          <w:rFonts w:ascii="Comic Sans MS" w:hAnsi="Comic Sans MS"/>
          <w:sz w:val="24"/>
        </w:rPr>
        <w:t>10 Décision modificative budget commune</w:t>
      </w:r>
    </w:p>
    <w:p w14:paraId="248FC07F" w14:textId="625AA538" w:rsidR="006B3343" w:rsidRPr="007C78A4" w:rsidRDefault="006B3343" w:rsidP="006B3343">
      <w:pPr>
        <w:pStyle w:val="Paragraphedeliste"/>
        <w:ind w:left="1440"/>
        <w:rPr>
          <w:rFonts w:ascii="Comic Sans MS" w:hAnsi="Comic Sans MS"/>
          <w:sz w:val="24"/>
        </w:rPr>
      </w:pPr>
      <w:r w:rsidRPr="006B3343">
        <w:rPr>
          <w:rFonts w:ascii="Comic Sans MS" w:hAnsi="Comic Sans MS"/>
          <w:sz w:val="24"/>
        </w:rPr>
        <w:t xml:space="preserve">Délibération </w:t>
      </w:r>
      <w:r w:rsidRPr="007C78A4">
        <w:rPr>
          <w:rFonts w:ascii="Comic Sans MS" w:hAnsi="Comic Sans MS"/>
          <w:sz w:val="24"/>
        </w:rPr>
        <w:t>11 Régularisation de terrains</w:t>
      </w:r>
    </w:p>
    <w:p w14:paraId="4432C35E" w14:textId="2D4CF086" w:rsidR="006B3343" w:rsidRPr="007C78A4" w:rsidRDefault="006B3343" w:rsidP="006B3343">
      <w:pPr>
        <w:pStyle w:val="Paragraphedeliste"/>
        <w:ind w:left="1440"/>
        <w:rPr>
          <w:rFonts w:ascii="Comic Sans MS" w:hAnsi="Comic Sans MS"/>
          <w:sz w:val="24"/>
        </w:rPr>
      </w:pPr>
      <w:r w:rsidRPr="006B3343">
        <w:rPr>
          <w:rFonts w:ascii="Comic Sans MS" w:hAnsi="Comic Sans MS"/>
          <w:sz w:val="24"/>
        </w:rPr>
        <w:t xml:space="preserve">Délibération </w:t>
      </w:r>
      <w:r w:rsidRPr="007C78A4">
        <w:rPr>
          <w:rFonts w:ascii="Comic Sans MS" w:hAnsi="Comic Sans MS"/>
          <w:sz w:val="24"/>
        </w:rPr>
        <w:t xml:space="preserve">12 Approbation du </w:t>
      </w:r>
      <w:r w:rsidR="00336541" w:rsidRPr="007C78A4">
        <w:rPr>
          <w:rFonts w:ascii="Comic Sans MS" w:hAnsi="Comic Sans MS"/>
          <w:sz w:val="24"/>
        </w:rPr>
        <w:t>Programme prévisionnel d’Actions de Prévention des Inondations (</w:t>
      </w:r>
      <w:r w:rsidRPr="007C78A4">
        <w:rPr>
          <w:rFonts w:ascii="Comic Sans MS" w:hAnsi="Comic Sans MS"/>
          <w:sz w:val="24"/>
        </w:rPr>
        <w:t>PAPI</w:t>
      </w:r>
      <w:r w:rsidR="00336541" w:rsidRPr="007C78A4">
        <w:rPr>
          <w:rFonts w:ascii="Comic Sans MS" w:hAnsi="Comic Sans MS"/>
          <w:sz w:val="24"/>
        </w:rPr>
        <w:t>)</w:t>
      </w:r>
      <w:r w:rsidRPr="007C78A4">
        <w:rPr>
          <w:rFonts w:ascii="Comic Sans MS" w:hAnsi="Comic Sans MS"/>
          <w:sz w:val="24"/>
        </w:rPr>
        <w:t xml:space="preserve"> du bassin versant de l’Arguenon pour l’année 2024</w:t>
      </w:r>
      <w:r w:rsidR="002D6547">
        <w:rPr>
          <w:rFonts w:ascii="Comic Sans MS" w:hAnsi="Comic Sans MS"/>
          <w:sz w:val="24"/>
        </w:rPr>
        <w:t xml:space="preserve"> </w:t>
      </w:r>
    </w:p>
    <w:p w14:paraId="3479CB90" w14:textId="40782853"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 xml:space="preserve">Délibération 13 </w:t>
      </w:r>
      <w:r>
        <w:rPr>
          <w:rFonts w:ascii="Comic Sans MS" w:hAnsi="Comic Sans MS"/>
          <w:sz w:val="24"/>
        </w:rPr>
        <w:t>Adoption du rapport de la Commission Locale d’Évaluation des Charges Transférées (CLECT) 2023</w:t>
      </w:r>
    </w:p>
    <w:p w14:paraId="24BE95FB" w14:textId="389FDFB0"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 xml:space="preserve">Délibération 14 </w:t>
      </w:r>
      <w:r>
        <w:rPr>
          <w:rFonts w:ascii="Comic Sans MS" w:hAnsi="Comic Sans MS"/>
          <w:sz w:val="24"/>
        </w:rPr>
        <w:t>Devis pompe de relevage</w:t>
      </w:r>
    </w:p>
    <w:p w14:paraId="6549E687" w14:textId="43221510" w:rsidR="006B3343" w:rsidRPr="006B3343" w:rsidRDefault="006B3343" w:rsidP="006B3343">
      <w:pPr>
        <w:pStyle w:val="Paragraphedeliste"/>
        <w:ind w:left="1440"/>
        <w:rPr>
          <w:rFonts w:ascii="Comic Sans MS" w:hAnsi="Comic Sans MS"/>
          <w:sz w:val="24"/>
        </w:rPr>
      </w:pPr>
      <w:r w:rsidRPr="006B3343">
        <w:rPr>
          <w:rFonts w:ascii="Comic Sans MS" w:hAnsi="Comic Sans MS"/>
          <w:sz w:val="24"/>
        </w:rPr>
        <w:t>Délibération 15</w:t>
      </w:r>
      <w:r>
        <w:rPr>
          <w:rFonts w:ascii="Comic Sans MS" w:hAnsi="Comic Sans MS"/>
          <w:sz w:val="24"/>
        </w:rPr>
        <w:t xml:space="preserve"> Devis tronçonneuse</w:t>
      </w:r>
      <w:r w:rsidRPr="006B3343">
        <w:rPr>
          <w:rFonts w:ascii="Comic Sans MS" w:hAnsi="Comic Sans MS"/>
          <w:sz w:val="24"/>
        </w:rPr>
        <w:t xml:space="preserve">                                                                                      </w:t>
      </w:r>
    </w:p>
    <w:p w14:paraId="0EEC1A46" w14:textId="0CF90D8C" w:rsidR="006B3343" w:rsidRPr="006B3343" w:rsidRDefault="006B3343" w:rsidP="006B3343">
      <w:pPr>
        <w:ind w:left="720"/>
        <w:rPr>
          <w:rFonts w:ascii="Comic Sans MS" w:hAnsi="Comic Sans MS"/>
          <w:kern w:val="0"/>
          <w:sz w:val="24"/>
          <w14:ligatures w14:val="none"/>
        </w:rPr>
      </w:pPr>
      <w:r w:rsidRPr="006B3343">
        <w:rPr>
          <w:rFonts w:ascii="Comic Sans MS" w:hAnsi="Comic Sans MS"/>
          <w:kern w:val="0"/>
          <w:sz w:val="24"/>
          <w14:ligatures w14:val="none"/>
        </w:rPr>
        <w:t xml:space="preserve"> </w:t>
      </w:r>
      <w:r w:rsidR="00553410">
        <w:rPr>
          <w:rFonts w:ascii="Comic Sans MS" w:hAnsi="Comic Sans MS"/>
          <w:kern w:val="0"/>
          <w:sz w:val="24"/>
          <w14:ligatures w14:val="none"/>
        </w:rPr>
        <w:t xml:space="preserve">                                  </w:t>
      </w:r>
      <w:r w:rsidRPr="006B3343">
        <w:rPr>
          <w:rFonts w:ascii="Comic Sans MS" w:hAnsi="Comic Sans MS"/>
          <w:kern w:val="0"/>
          <w:sz w:val="24"/>
          <w14:ligatures w14:val="none"/>
        </w:rPr>
        <w:t>Questions diverses </w:t>
      </w:r>
    </w:p>
    <w:p w14:paraId="12B8AF1F" w14:textId="77777777" w:rsidR="006B3343" w:rsidRPr="006B3343" w:rsidRDefault="006B3343" w:rsidP="006B3343">
      <w:pPr>
        <w:ind w:left="2832" w:hanging="2127"/>
        <w:jc w:val="both"/>
        <w:rPr>
          <w:rFonts w:ascii="Comic Sans MS" w:hAnsi="Comic Sans MS"/>
          <w:kern w:val="0"/>
          <w:sz w:val="24"/>
          <w14:ligatures w14:val="none"/>
        </w:rPr>
      </w:pPr>
    </w:p>
    <w:p w14:paraId="5222FADF" w14:textId="77777777" w:rsidR="006B3343" w:rsidRPr="006B3343" w:rsidRDefault="006B3343" w:rsidP="006B3343">
      <w:pPr>
        <w:ind w:left="2832" w:hanging="2127"/>
        <w:jc w:val="both"/>
        <w:rPr>
          <w:rFonts w:ascii="Comic Sans MS" w:hAnsi="Comic Sans MS"/>
          <w:kern w:val="0"/>
          <w:sz w:val="24"/>
          <w14:ligatures w14:val="none"/>
        </w:rPr>
      </w:pPr>
    </w:p>
    <w:p w14:paraId="22FF2936" w14:textId="77777777" w:rsidR="006B3343" w:rsidRPr="006B3343" w:rsidRDefault="006B3343" w:rsidP="006B3343">
      <w:pPr>
        <w:ind w:left="2832" w:hanging="2127"/>
        <w:jc w:val="both"/>
        <w:rPr>
          <w:kern w:val="0"/>
          <w14:ligatures w14:val="none"/>
        </w:rPr>
      </w:pPr>
    </w:p>
    <w:p w14:paraId="31DCBB2F" w14:textId="0CA052E7" w:rsidR="006B3343" w:rsidRPr="006B3343" w:rsidRDefault="006B3343" w:rsidP="006B3343">
      <w:pPr>
        <w:jc w:val="both"/>
        <w:rPr>
          <w:kern w:val="0"/>
          <w:sz w:val="34"/>
          <w:szCs w:val="34"/>
          <w14:ligatures w14:val="none"/>
        </w:rPr>
      </w:pPr>
      <w:r w:rsidRPr="006B3343">
        <w:rPr>
          <w:kern w:val="0"/>
          <w:sz w:val="34"/>
          <w:szCs w:val="34"/>
          <w14:ligatures w14:val="none"/>
        </w:rPr>
        <w:t xml:space="preserve">SIGNATURE DU PROCES VERBAL DU </w:t>
      </w:r>
      <w:r>
        <w:rPr>
          <w:kern w:val="0"/>
          <w:sz w:val="34"/>
          <w:szCs w:val="34"/>
          <w14:ligatures w14:val="none"/>
        </w:rPr>
        <w:t>7 DÉCEM</w:t>
      </w:r>
      <w:r w:rsidRPr="006B3343">
        <w:rPr>
          <w:kern w:val="0"/>
          <w:sz w:val="34"/>
          <w:szCs w:val="34"/>
          <w14:ligatures w14:val="none"/>
        </w:rPr>
        <w:t>BRE 2023</w:t>
      </w:r>
    </w:p>
    <w:p w14:paraId="7C05C73F" w14:textId="77777777" w:rsidR="006B3343" w:rsidRPr="006B3343" w:rsidRDefault="006B3343" w:rsidP="006B3343">
      <w:pPr>
        <w:jc w:val="both"/>
        <w:rPr>
          <w:kern w:val="0"/>
          <w14:ligatures w14:val="none"/>
        </w:rPr>
      </w:pPr>
    </w:p>
    <w:p w14:paraId="04B9BF8A" w14:textId="75475846" w:rsidR="006B3343" w:rsidRPr="006B3343" w:rsidRDefault="006B3343" w:rsidP="006B3343">
      <w:pPr>
        <w:jc w:val="both"/>
        <w:rPr>
          <w:rFonts w:ascii="Comic Sans MS" w:hAnsi="Comic Sans MS"/>
          <w:kern w:val="0"/>
          <w:sz w:val="24"/>
          <w14:ligatures w14:val="none"/>
        </w:rPr>
      </w:pPr>
      <w:r w:rsidRPr="006B3343">
        <w:rPr>
          <w:rFonts w:ascii="Comic Sans MS" w:hAnsi="Comic Sans MS"/>
          <w:kern w:val="0"/>
          <w:sz w:val="24"/>
          <w14:ligatures w14:val="none"/>
        </w:rPr>
        <w:t>Philippe DAULY</w:t>
      </w:r>
      <w:r w:rsidRPr="006B3343">
        <w:rPr>
          <w:rFonts w:ascii="Comic Sans MS" w:hAnsi="Comic Sans MS"/>
          <w:kern w:val="0"/>
          <w:sz w:val="24"/>
          <w14:ligatures w14:val="none"/>
        </w:rPr>
        <w:tab/>
      </w:r>
      <w:r w:rsidRPr="006B3343">
        <w:rPr>
          <w:rFonts w:ascii="Comic Sans MS" w:hAnsi="Comic Sans MS"/>
          <w:kern w:val="0"/>
          <w:sz w:val="24"/>
          <w14:ligatures w14:val="none"/>
        </w:rPr>
        <w:tab/>
      </w:r>
      <w:r w:rsidRPr="006B3343">
        <w:rPr>
          <w:rFonts w:ascii="Comic Sans MS" w:hAnsi="Comic Sans MS"/>
          <w:kern w:val="0"/>
          <w:sz w:val="24"/>
          <w14:ligatures w14:val="none"/>
        </w:rPr>
        <w:tab/>
      </w:r>
      <w:r w:rsidRPr="006B3343">
        <w:rPr>
          <w:rFonts w:ascii="Comic Sans MS" w:hAnsi="Comic Sans MS"/>
          <w:kern w:val="0"/>
          <w:sz w:val="24"/>
          <w14:ligatures w14:val="none"/>
        </w:rPr>
        <w:tab/>
      </w:r>
      <w:r w:rsidRPr="006B3343">
        <w:rPr>
          <w:rFonts w:ascii="Comic Sans MS" w:hAnsi="Comic Sans MS"/>
          <w:kern w:val="0"/>
          <w:sz w:val="24"/>
          <w14:ligatures w14:val="none"/>
        </w:rPr>
        <w:tab/>
        <w:t xml:space="preserve">M </w:t>
      </w:r>
      <w:r>
        <w:rPr>
          <w:rFonts w:ascii="Comic Sans MS" w:hAnsi="Comic Sans MS"/>
          <w:kern w:val="0"/>
          <w:sz w:val="24"/>
          <w14:ligatures w14:val="none"/>
        </w:rPr>
        <w:t>Michel LEFEUVRE</w:t>
      </w:r>
    </w:p>
    <w:p w14:paraId="64F5CA27" w14:textId="77777777" w:rsidR="006B3343" w:rsidRPr="006B3343" w:rsidRDefault="006B3343" w:rsidP="006B3343">
      <w:pPr>
        <w:jc w:val="both"/>
        <w:rPr>
          <w:rFonts w:ascii="Comic Sans MS" w:hAnsi="Comic Sans MS"/>
          <w:kern w:val="0"/>
          <w:sz w:val="24"/>
          <w14:ligatures w14:val="none"/>
        </w:rPr>
      </w:pPr>
      <w:r w:rsidRPr="006B3343">
        <w:rPr>
          <w:rFonts w:ascii="Comic Sans MS" w:hAnsi="Comic Sans MS"/>
          <w:kern w:val="0"/>
          <w:sz w:val="24"/>
          <w14:ligatures w14:val="none"/>
        </w:rPr>
        <w:t>le Maire</w:t>
      </w:r>
      <w:r w:rsidRPr="006B3343">
        <w:rPr>
          <w:rFonts w:ascii="Comic Sans MS" w:hAnsi="Comic Sans MS"/>
          <w:kern w:val="0"/>
          <w:sz w:val="24"/>
          <w14:ligatures w14:val="none"/>
        </w:rPr>
        <w:tab/>
      </w:r>
      <w:r w:rsidRPr="006B3343">
        <w:rPr>
          <w:rFonts w:ascii="Comic Sans MS" w:hAnsi="Comic Sans MS"/>
          <w:kern w:val="0"/>
          <w:sz w:val="24"/>
          <w14:ligatures w14:val="none"/>
        </w:rPr>
        <w:tab/>
      </w:r>
      <w:r w:rsidRPr="006B3343">
        <w:rPr>
          <w:rFonts w:ascii="Comic Sans MS" w:hAnsi="Comic Sans MS"/>
          <w:kern w:val="0"/>
          <w:sz w:val="24"/>
          <w14:ligatures w14:val="none"/>
        </w:rPr>
        <w:tab/>
      </w:r>
      <w:r w:rsidRPr="006B3343">
        <w:rPr>
          <w:rFonts w:ascii="Comic Sans MS" w:hAnsi="Comic Sans MS"/>
          <w:kern w:val="0"/>
          <w:sz w:val="24"/>
          <w14:ligatures w14:val="none"/>
        </w:rPr>
        <w:tab/>
      </w:r>
      <w:r w:rsidRPr="006B3343">
        <w:rPr>
          <w:rFonts w:ascii="Comic Sans MS" w:hAnsi="Comic Sans MS"/>
          <w:kern w:val="0"/>
          <w:sz w:val="24"/>
          <w14:ligatures w14:val="none"/>
        </w:rPr>
        <w:tab/>
      </w:r>
      <w:r w:rsidRPr="006B3343">
        <w:rPr>
          <w:rFonts w:ascii="Comic Sans MS" w:hAnsi="Comic Sans MS"/>
          <w:kern w:val="0"/>
          <w:sz w:val="24"/>
          <w14:ligatures w14:val="none"/>
        </w:rPr>
        <w:tab/>
        <w:t>Secrétaire de séance</w:t>
      </w:r>
    </w:p>
    <w:p w14:paraId="1725966E" w14:textId="77777777" w:rsidR="003C09E0" w:rsidRDefault="003C09E0"/>
    <w:sectPr w:rsidR="003C09E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8003" w14:textId="77777777" w:rsidR="004A4AF1" w:rsidRDefault="004A4AF1" w:rsidP="00AC24D4">
      <w:pPr>
        <w:spacing w:after="0" w:line="240" w:lineRule="auto"/>
      </w:pPr>
      <w:r>
        <w:separator/>
      </w:r>
    </w:p>
  </w:endnote>
  <w:endnote w:type="continuationSeparator" w:id="0">
    <w:p w14:paraId="736E2856" w14:textId="77777777" w:rsidR="004A4AF1" w:rsidRDefault="004A4AF1" w:rsidP="00AC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Muller Medium">
    <w:altName w:val="Calibri"/>
    <w:panose1 w:val="00000000000000000000"/>
    <w:charset w:val="00"/>
    <w:family w:val="modern"/>
    <w:notTrueType/>
    <w:pitch w:val="variable"/>
    <w:sig w:usb0="00000001" w:usb1="0000205A"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uller Light">
    <w:altName w:val="Calibri"/>
    <w:panose1 w:val="00000000000000000000"/>
    <w:charset w:val="00"/>
    <w:family w:val="modern"/>
    <w:notTrueType/>
    <w:pitch w:val="variable"/>
    <w:sig w:usb0="A000026F" w:usb1="0000205A" w:usb2="00000000" w:usb3="00000000" w:csb0="00000097"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F27E" w14:textId="77777777" w:rsidR="004A4AF1" w:rsidRDefault="004A4AF1" w:rsidP="00AC24D4">
      <w:pPr>
        <w:spacing w:after="0" w:line="240" w:lineRule="auto"/>
      </w:pPr>
      <w:r>
        <w:separator/>
      </w:r>
    </w:p>
  </w:footnote>
  <w:footnote w:type="continuationSeparator" w:id="0">
    <w:p w14:paraId="08CDC81A" w14:textId="77777777" w:rsidR="004A4AF1" w:rsidRDefault="004A4AF1" w:rsidP="00AC2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5BF2" w14:textId="3F8EC8F9" w:rsidR="00AC24D4" w:rsidRPr="00553410" w:rsidRDefault="00AC24D4" w:rsidP="00AC24D4">
    <w:pPr>
      <w:pStyle w:val="En-tte"/>
      <w:jc w:val="center"/>
      <w:rPr>
        <w:b/>
        <w:bCs/>
        <w:sz w:val="28"/>
        <w:szCs w:val="28"/>
      </w:rPr>
    </w:pPr>
    <w:r w:rsidRPr="00553410">
      <w:rPr>
        <w:b/>
        <w:bCs/>
        <w:sz w:val="28"/>
        <w:szCs w:val="28"/>
      </w:rPr>
      <w:t>PROCES VERBAL DE LA RÉUNION DU CONSEIL MUNICIPAL</w:t>
    </w:r>
  </w:p>
  <w:p w14:paraId="35B20770" w14:textId="63C0C88E" w:rsidR="00AC24D4" w:rsidRPr="00553410" w:rsidRDefault="00AC24D4" w:rsidP="00AC24D4">
    <w:pPr>
      <w:pStyle w:val="En-tte"/>
      <w:jc w:val="center"/>
      <w:rPr>
        <w:b/>
        <w:bCs/>
        <w:sz w:val="28"/>
        <w:szCs w:val="28"/>
      </w:rPr>
    </w:pPr>
    <w:r w:rsidRPr="00553410">
      <w:rPr>
        <w:b/>
        <w:bCs/>
        <w:sz w:val="28"/>
        <w:szCs w:val="28"/>
      </w:rPr>
      <w:t>DE LA COMMUNE DE BOURSEUL</w:t>
    </w:r>
  </w:p>
  <w:p w14:paraId="06A881C5" w14:textId="4B13124E" w:rsidR="00AC24D4" w:rsidRPr="00553410" w:rsidRDefault="00AC24D4" w:rsidP="00AC24D4">
    <w:pPr>
      <w:pStyle w:val="En-tte"/>
      <w:jc w:val="center"/>
      <w:rPr>
        <w:b/>
        <w:bCs/>
        <w:sz w:val="28"/>
        <w:szCs w:val="28"/>
      </w:rPr>
    </w:pPr>
    <w:r w:rsidRPr="00553410">
      <w:rPr>
        <w:b/>
        <w:bCs/>
        <w:sz w:val="28"/>
        <w:szCs w:val="28"/>
      </w:rPr>
      <w:t>DU 7 DÉCEMBRE 2023</w:t>
    </w:r>
  </w:p>
  <w:p w14:paraId="6C331F71" w14:textId="77777777" w:rsidR="00AC24D4" w:rsidRPr="00553410" w:rsidRDefault="00AC24D4">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5C50D8B"/>
    <w:multiLevelType w:val="hybridMultilevel"/>
    <w:tmpl w:val="B8E4AC2E"/>
    <w:lvl w:ilvl="0" w:tplc="92961944">
      <w:start w:val="1"/>
      <w:numFmt w:val="bullet"/>
      <w:lvlText w:val="-"/>
      <w:lvlJc w:val="left"/>
      <w:pPr>
        <w:ind w:left="720" w:hanging="360"/>
      </w:pPr>
      <w:rPr>
        <w:rFonts w:ascii="Muller Medium" w:eastAsia="Times New Roman" w:hAnsi="Muller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A22F80"/>
    <w:multiLevelType w:val="hybridMultilevel"/>
    <w:tmpl w:val="DA6CE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1D705D"/>
    <w:multiLevelType w:val="hybridMultilevel"/>
    <w:tmpl w:val="D8F486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FFF2E81"/>
    <w:multiLevelType w:val="hybridMultilevel"/>
    <w:tmpl w:val="9DDA52D8"/>
    <w:lvl w:ilvl="0" w:tplc="53042B8C">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AA47F6"/>
    <w:multiLevelType w:val="hybridMultilevel"/>
    <w:tmpl w:val="043231FA"/>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400128338">
    <w:abstractNumId w:val="3"/>
  </w:num>
  <w:num w:numId="2" w16cid:durableId="1455054788">
    <w:abstractNumId w:val="1"/>
  </w:num>
  <w:num w:numId="3" w16cid:durableId="2068602877">
    <w:abstractNumId w:val="5"/>
  </w:num>
  <w:num w:numId="4" w16cid:durableId="1921988383">
    <w:abstractNumId w:val="6"/>
  </w:num>
  <w:num w:numId="5" w16cid:durableId="143357067">
    <w:abstractNumId w:val="2"/>
  </w:num>
  <w:num w:numId="6" w16cid:durableId="1600791842">
    <w:abstractNumId w:val="0"/>
  </w:num>
  <w:num w:numId="7" w16cid:durableId="1252592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1D"/>
    <w:rsid w:val="00081F1D"/>
    <w:rsid w:val="002D6547"/>
    <w:rsid w:val="00336541"/>
    <w:rsid w:val="003C09E0"/>
    <w:rsid w:val="0046003B"/>
    <w:rsid w:val="00474A93"/>
    <w:rsid w:val="004A4AF1"/>
    <w:rsid w:val="00553410"/>
    <w:rsid w:val="006B3343"/>
    <w:rsid w:val="007C78A4"/>
    <w:rsid w:val="00872CB8"/>
    <w:rsid w:val="008F6912"/>
    <w:rsid w:val="00A14F63"/>
    <w:rsid w:val="00AC24D4"/>
    <w:rsid w:val="00E55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37A8C"/>
  <w15:chartTrackingRefBased/>
  <w15:docId w15:val="{4C175B05-85DD-4C1D-8E60-4C385E47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E55518"/>
  </w:style>
  <w:style w:type="paragraph" w:styleId="Paragraphedeliste">
    <w:name w:val="List Paragraph"/>
    <w:basedOn w:val="Normal"/>
    <w:uiPriority w:val="34"/>
    <w:qFormat/>
    <w:rsid w:val="00E55518"/>
    <w:pPr>
      <w:spacing w:after="200" w:line="276" w:lineRule="auto"/>
      <w:ind w:left="720"/>
      <w:contextualSpacing/>
    </w:pPr>
    <w:rPr>
      <w:rFonts w:ascii="Calibri" w:eastAsia="Calibri" w:hAnsi="Calibri" w:cs="Arial"/>
      <w:kern w:val="0"/>
      <w14:ligatures w14:val="none"/>
    </w:rPr>
  </w:style>
  <w:style w:type="character" w:styleId="Lienhypertexte">
    <w:name w:val="Hyperlink"/>
    <w:basedOn w:val="Policepardfaut"/>
    <w:uiPriority w:val="99"/>
    <w:unhideWhenUsed/>
    <w:rsid w:val="00E55518"/>
    <w:rPr>
      <w:color w:val="0563C1" w:themeColor="hyperlink"/>
      <w:u w:val="single"/>
    </w:rPr>
  </w:style>
  <w:style w:type="paragraph" w:customStyle="1" w:styleId="VuConsidrant">
    <w:name w:val="Vu.Considérant"/>
    <w:basedOn w:val="Normal"/>
    <w:rsid w:val="00E55518"/>
    <w:pPr>
      <w:widowControl w:val="0"/>
      <w:suppressAutoHyphens/>
      <w:spacing w:after="140" w:line="240" w:lineRule="auto"/>
      <w:jc w:val="both"/>
    </w:pPr>
    <w:rPr>
      <w:rFonts w:ascii="Arial" w:eastAsia="Lucida Sans Unicode" w:hAnsi="Arial" w:cs="Arial"/>
      <w:color w:val="000000"/>
      <w:kern w:val="0"/>
      <w:sz w:val="24"/>
      <w:szCs w:val="24"/>
      <w:lang w:bidi="en-US"/>
      <w14:ligatures w14:val="none"/>
    </w:rPr>
  </w:style>
  <w:style w:type="table" w:styleId="Grilledutableau">
    <w:name w:val="Table Grid"/>
    <w:basedOn w:val="TableauNormal"/>
    <w:uiPriority w:val="59"/>
    <w:rsid w:val="00E555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5518"/>
    <w:pPr>
      <w:tabs>
        <w:tab w:val="center" w:pos="4536"/>
        <w:tab w:val="right" w:pos="9072"/>
      </w:tabs>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En-tteCar">
    <w:name w:val="En-tête Car"/>
    <w:basedOn w:val="Policepardfaut"/>
    <w:link w:val="En-tte"/>
    <w:uiPriority w:val="99"/>
    <w:rsid w:val="00E55518"/>
    <w:rPr>
      <w:rFonts w:ascii="Calibri" w:eastAsia="Calibri" w:hAnsi="Calibri" w:cs="Times New Roman"/>
      <w:kern w:val="0"/>
      <w14:ligatures w14:val="none"/>
    </w:rPr>
  </w:style>
  <w:style w:type="paragraph" w:styleId="Pieddepage">
    <w:name w:val="footer"/>
    <w:basedOn w:val="Normal"/>
    <w:link w:val="PieddepageCar"/>
    <w:uiPriority w:val="99"/>
    <w:unhideWhenUsed/>
    <w:rsid w:val="00E55518"/>
    <w:pPr>
      <w:tabs>
        <w:tab w:val="center" w:pos="4536"/>
        <w:tab w:val="right" w:pos="9072"/>
      </w:tabs>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PieddepageCar">
    <w:name w:val="Pied de page Car"/>
    <w:basedOn w:val="Policepardfaut"/>
    <w:link w:val="Pieddepage"/>
    <w:uiPriority w:val="99"/>
    <w:rsid w:val="00E55518"/>
    <w:rPr>
      <w:rFonts w:ascii="Calibri" w:eastAsia="Calibri" w:hAnsi="Calibri" w:cs="Times New Roman"/>
      <w:kern w:val="0"/>
      <w14:ligatures w14:val="none"/>
    </w:rPr>
  </w:style>
  <w:style w:type="paragraph" w:styleId="Sansinterligne">
    <w:name w:val="No Spacing"/>
    <w:uiPriority w:val="1"/>
    <w:qFormat/>
    <w:rsid w:val="00E55518"/>
    <w:pPr>
      <w:suppressAutoHyphens/>
      <w:autoSpaceDN w:val="0"/>
      <w:spacing w:after="0" w:line="240" w:lineRule="auto"/>
      <w:textAlignment w:val="baseline"/>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4486</Words>
  <Characters>24673</Characters>
  <Application>Microsoft Office Word</Application>
  <DocSecurity>0</DocSecurity>
  <Lines>205</Lines>
  <Paragraphs>58</Paragraphs>
  <ScaleCrop>false</ScaleCrop>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BOURSEUL</dc:creator>
  <cp:keywords/>
  <dc:description/>
  <cp:lastModifiedBy>Mairie de BOURSEUL</cp:lastModifiedBy>
  <cp:revision>11</cp:revision>
  <dcterms:created xsi:type="dcterms:W3CDTF">2023-12-18T08:56:00Z</dcterms:created>
  <dcterms:modified xsi:type="dcterms:W3CDTF">2024-02-15T13:11:00Z</dcterms:modified>
</cp:coreProperties>
</file>